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5B7F" w14:textId="41100AC0" w:rsidR="00554CBF" w:rsidRPr="00497E3A" w:rsidRDefault="00D96256" w:rsidP="006B4338">
      <w:pPr>
        <w:tabs>
          <w:tab w:val="left" w:pos="1230"/>
        </w:tabs>
        <w:rPr>
          <w:rFonts w:ascii="Cambria" w:hAnsi="Cambria" w:cstheme="minorHAnsi"/>
        </w:rPr>
        <w:sectPr w:rsidR="00554CBF" w:rsidRPr="00497E3A" w:rsidSect="00880E7C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497E3A">
        <w:rPr>
          <w:rFonts w:ascii="Cambria" w:hAnsi="Cambria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0A8C23" wp14:editId="25A72023">
            <wp:simplePos x="0" y="0"/>
            <wp:positionH relativeFrom="margin">
              <wp:align>right</wp:align>
            </wp:positionH>
            <wp:positionV relativeFrom="paragraph">
              <wp:posOffset>-392430</wp:posOffset>
            </wp:positionV>
            <wp:extent cx="2160000" cy="2160000"/>
            <wp:effectExtent l="0" t="0" r="0" b="0"/>
            <wp:wrapNone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FBDAA" w14:textId="1F7945F0" w:rsidR="00880E7C" w:rsidRPr="00497E3A" w:rsidRDefault="00D96256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540AD599" wp14:editId="726AB946">
            <wp:simplePos x="0" y="0"/>
            <wp:positionH relativeFrom="column">
              <wp:posOffset>251460</wp:posOffset>
            </wp:positionH>
            <wp:positionV relativeFrom="paragraph">
              <wp:posOffset>34290</wp:posOffset>
            </wp:positionV>
            <wp:extent cx="2879725" cy="1052830"/>
            <wp:effectExtent l="0" t="0" r="0" b="0"/>
            <wp:wrapThrough wrapText="bothSides">
              <wp:wrapPolygon edited="0">
                <wp:start x="0" y="0"/>
                <wp:lineTo x="0" y="21105"/>
                <wp:lineTo x="21433" y="21105"/>
                <wp:lineTo x="21433" y="0"/>
                <wp:lineTo x="0" y="0"/>
              </wp:wrapPolygon>
            </wp:wrapThrough>
            <wp:docPr id="2" name="Picture 2" descr="Donesena Odluka o usvajanju Programa utroška sredstava s kriterijima  raspodjele sredstava Tekućih transfera utvrđenih Proračunom Federacije  Bosne i Hercegovine za 2016 – Vlada Hercegbosa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esena Odluka o usvajanju Programa utroška sredstava s kriterijima  raspodjele sredstava Tekućih transfera utvrđenih Proračunom Federacije  Bosne i Hercegovine za 2016 – Vlada Hercegbosanske županij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2" b="25209"/>
                    <a:stretch/>
                  </pic:blipFill>
                  <pic:spPr bwMode="auto">
                    <a:xfrm>
                      <a:off x="0" y="0"/>
                      <a:ext cx="28797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C9B3CE" w14:textId="12C8C99D" w:rsidR="00880E7C" w:rsidRPr="00497E3A" w:rsidRDefault="00880E7C" w:rsidP="00880E7C">
      <w:pPr>
        <w:pStyle w:val="NoSpacing"/>
        <w:tabs>
          <w:tab w:val="left" w:pos="972"/>
        </w:tabs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014FF0D7" w14:textId="39A5CE72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23E5411F" w14:textId="77B7D251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73777A56" w14:textId="2DD941FB" w:rsidR="00880E7C" w:rsidRPr="00497E3A" w:rsidRDefault="00880E7C" w:rsidP="00880E7C">
      <w:pPr>
        <w:pStyle w:val="NoSpacing"/>
        <w:tabs>
          <w:tab w:val="left" w:pos="1680"/>
        </w:tabs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  <w:r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ab/>
      </w:r>
    </w:p>
    <w:p w14:paraId="2E4651AE" w14:textId="77777777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68C04BCE" w14:textId="77777777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24BAC21D" w14:textId="2B7DC82E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37559AA" w14:textId="53627A26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D950933" w14:textId="779BD9AD" w:rsidR="00677736" w:rsidRPr="00497E3A" w:rsidRDefault="00D96256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  <w:r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 xml:space="preserve"> </w:t>
      </w:r>
    </w:p>
    <w:p w14:paraId="724BFCF3" w14:textId="77777777" w:rsidR="00677736" w:rsidRPr="00497E3A" w:rsidRDefault="00677736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D098788" w14:textId="0A7CC808" w:rsidR="00880E7C" w:rsidRPr="00497E3A" w:rsidRDefault="00880E7C" w:rsidP="00D96256">
      <w:pPr>
        <w:pStyle w:val="NoSpacing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706A4F14" w14:textId="77777777" w:rsidR="00880E7C" w:rsidRPr="00497E3A" w:rsidRDefault="00880E7C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4A2E34EE" w14:textId="12747D0F" w:rsidR="00880E7C" w:rsidRPr="00497E3A" w:rsidRDefault="0017600F" w:rsidP="00F3319B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44"/>
          <w:szCs w:val="32"/>
          <w:shd w:val="clear" w:color="auto" w:fill="FFFFFF"/>
          <w:lang w:val="hr-HR"/>
        </w:rPr>
      </w:pPr>
      <w:r>
        <w:rPr>
          <w:rStyle w:val="normaltextrun"/>
          <w:rFonts w:ascii="Cambria" w:hAnsi="Cambria" w:cstheme="minorHAnsi"/>
          <w:b/>
          <w:bCs/>
          <w:color w:val="002060"/>
          <w:sz w:val="44"/>
          <w:szCs w:val="32"/>
          <w:shd w:val="clear" w:color="auto" w:fill="FFFFFF"/>
          <w:lang w:val="hr-HR"/>
        </w:rPr>
        <w:t>PROJEKAT</w:t>
      </w:r>
      <w:r w:rsidR="00F438C5">
        <w:rPr>
          <w:rStyle w:val="normaltextrun"/>
          <w:rFonts w:ascii="Cambria" w:hAnsi="Cambria" w:cstheme="minorHAnsi"/>
          <w:b/>
          <w:bCs/>
          <w:color w:val="002060"/>
          <w:sz w:val="44"/>
          <w:szCs w:val="32"/>
          <w:shd w:val="clear" w:color="auto" w:fill="FFFFFF"/>
          <w:lang w:val="hr-HR"/>
        </w:rPr>
        <w:t>:</w:t>
      </w:r>
    </w:p>
    <w:p w14:paraId="11576D3B" w14:textId="25519DE6" w:rsidR="005F6CBD" w:rsidRPr="00497E3A" w:rsidRDefault="00F3319B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  <w:r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 xml:space="preserve"> „</w:t>
      </w:r>
      <w:r w:rsidR="0017600F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 xml:space="preserve">ORGANIZACIJA KONFERENCIJE </w:t>
      </w:r>
      <w:r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>SAMOEVALUACIJA I AKREDITACIJA STUD</w:t>
      </w:r>
      <w:r w:rsidR="00880E7C"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 xml:space="preserve">IJSKIH PROGRAMA NA UNIVERZITETU </w:t>
      </w:r>
      <w:r w:rsidR="0017600F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>'</w:t>
      </w:r>
      <w:r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>DŽ</w:t>
      </w:r>
      <w:r w:rsidR="0017600F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>EMAL BIJEDIĆ'</w:t>
      </w:r>
      <w:r w:rsidRPr="00497E3A"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  <w:t xml:space="preserve"> U MOSTARU“</w:t>
      </w:r>
    </w:p>
    <w:p w14:paraId="041FF1BE" w14:textId="5889BF0B" w:rsidR="00880E7C" w:rsidRPr="00497E3A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769C0562" w14:textId="5A87817A" w:rsidR="00880E7C" w:rsidRPr="00497E3A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B7F0F59" w14:textId="747C7DA1" w:rsidR="00880E7C" w:rsidRPr="00497E3A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23A6B4D1" w14:textId="1790712F" w:rsidR="00880E7C" w:rsidRPr="00497E3A" w:rsidRDefault="00880E7C" w:rsidP="00880E7C">
      <w:pPr>
        <w:pStyle w:val="NoSpacing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34F3D5FC" w14:textId="2C55A9BD" w:rsidR="00880E7C" w:rsidRPr="00497E3A" w:rsidRDefault="00880E7C" w:rsidP="00497E3A">
      <w:pPr>
        <w:pStyle w:val="NoSpacing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7F7210CF" w14:textId="55FBDD58" w:rsidR="00880E7C" w:rsidRPr="00497E3A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3A675475" w14:textId="291FDE07" w:rsidR="00880E7C" w:rsidRPr="00497E3A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46957DFF" w14:textId="108F2C27" w:rsidR="00880E7C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5F9D998D" w14:textId="77777777" w:rsidR="00497E3A" w:rsidRPr="00497E3A" w:rsidRDefault="00497E3A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C32B4D0" w14:textId="70128517" w:rsidR="00880E7C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1188A750" w14:textId="42876787" w:rsidR="00D96256" w:rsidRDefault="00D96256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5F9B7A1C" w14:textId="6AA87CBB" w:rsidR="00D96256" w:rsidRDefault="00D96256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5CC5F5BD" w14:textId="31712B67" w:rsidR="00D96256" w:rsidRDefault="00D96256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5D9ADCCB" w14:textId="77777777" w:rsidR="00D96256" w:rsidRPr="00497E3A" w:rsidRDefault="00D96256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4D23905D" w14:textId="72AEC61B" w:rsidR="00880E7C" w:rsidRDefault="00880E7C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4B748B62" w14:textId="511402E5" w:rsidR="00FE0C70" w:rsidRDefault="00FE0C70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345D19AD" w14:textId="77777777" w:rsidR="00FE0C70" w:rsidRPr="00497E3A" w:rsidRDefault="00FE0C70" w:rsidP="00880E7C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 w:val="32"/>
          <w:szCs w:val="32"/>
          <w:shd w:val="clear" w:color="auto" w:fill="FFFFFF"/>
          <w:lang w:val="hr-HR"/>
        </w:rPr>
      </w:pPr>
    </w:p>
    <w:p w14:paraId="2992DA6D" w14:textId="77777777" w:rsidR="000B4D3B" w:rsidRPr="00497E3A" w:rsidRDefault="000B4D3B" w:rsidP="00F3319B">
      <w:pPr>
        <w:pStyle w:val="NoSpacing"/>
        <w:jc w:val="center"/>
        <w:rPr>
          <w:rFonts w:ascii="Cambria" w:hAnsi="Cambria" w:cstheme="minorHAnsi"/>
          <w:sz w:val="24"/>
          <w:szCs w:val="36"/>
        </w:rPr>
      </w:pPr>
      <w:r w:rsidRPr="00497E3A">
        <w:rPr>
          <w:rFonts w:ascii="Cambria" w:hAnsi="Cambria" w:cstheme="minorHAnsi"/>
          <w:sz w:val="24"/>
          <w:szCs w:val="36"/>
        </w:rPr>
        <w:t>Bjelašnica, hotel Han</w:t>
      </w:r>
    </w:p>
    <w:p w14:paraId="54327FC7" w14:textId="6D5D880E" w:rsidR="00F3319B" w:rsidRDefault="00F3319B" w:rsidP="000B4D3B">
      <w:pPr>
        <w:pStyle w:val="NoSpacing"/>
        <w:jc w:val="center"/>
        <w:rPr>
          <w:rFonts w:ascii="Cambria" w:hAnsi="Cambria" w:cstheme="minorHAnsi"/>
          <w:sz w:val="24"/>
          <w:szCs w:val="36"/>
        </w:rPr>
      </w:pPr>
      <w:r w:rsidRPr="00497E3A">
        <w:rPr>
          <w:rFonts w:ascii="Cambria" w:hAnsi="Cambria" w:cstheme="minorHAnsi"/>
          <w:sz w:val="24"/>
          <w:szCs w:val="36"/>
        </w:rPr>
        <w:t xml:space="preserve"> 19-21. juli 2023. godine</w:t>
      </w:r>
    </w:p>
    <w:p w14:paraId="38397D78" w14:textId="4C72C272" w:rsidR="00497E3A" w:rsidRPr="00497E3A" w:rsidRDefault="00342578" w:rsidP="000B4D3B">
      <w:pPr>
        <w:pStyle w:val="NoSpacing"/>
        <w:jc w:val="center"/>
        <w:rPr>
          <w:rFonts w:ascii="Cambria" w:hAnsi="Cambria" w:cstheme="minorHAnsi"/>
          <w:sz w:val="24"/>
          <w:szCs w:val="36"/>
        </w:rPr>
      </w:pPr>
      <w:r w:rsidRPr="00D96256">
        <w:rPr>
          <w:rFonts w:ascii="Cambria" w:hAnsi="Cambria" w:cstheme="minorHAnsi"/>
          <w:b/>
          <w:bCs/>
          <w:noProof/>
          <w:sz w:val="32"/>
          <w:szCs w:val="36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6BDFEE45" wp14:editId="0C68B042">
            <wp:simplePos x="0" y="0"/>
            <wp:positionH relativeFrom="margin">
              <wp:posOffset>4038600</wp:posOffset>
            </wp:positionH>
            <wp:positionV relativeFrom="paragraph">
              <wp:posOffset>0</wp:posOffset>
            </wp:positionV>
            <wp:extent cx="1440000" cy="526466"/>
            <wp:effectExtent l="0" t="0" r="8255" b="6985"/>
            <wp:wrapThrough wrapText="bothSides">
              <wp:wrapPolygon edited="0">
                <wp:start x="0" y="0"/>
                <wp:lineTo x="0" y="21105"/>
                <wp:lineTo x="21438" y="21105"/>
                <wp:lineTo x="21438" y="0"/>
                <wp:lineTo x="0" y="0"/>
              </wp:wrapPolygon>
            </wp:wrapThrough>
            <wp:docPr id="5" name="Picture 5" descr="Donesena Odluka o usvajanju Programa utroška sredstava s kriterijima  raspodjele sredstava Tekućih transfera utvrđenih Proračunom Federacije  Bosne i Hercegovine za 2016 – Vlada Hercegbosa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esena Odluka o usvajanju Programa utroška sredstava s kriterijima  raspodjele sredstava Tekućih transfera utvrđenih Proračunom Federacije  Bosne i Hercegovine za 2016 – Vlada Hercegbosanske županij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2" b="25209"/>
                    <a:stretch/>
                  </pic:blipFill>
                  <pic:spPr bwMode="auto">
                    <a:xfrm>
                      <a:off x="0" y="0"/>
                      <a:ext cx="1440000" cy="52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256">
        <w:rPr>
          <w:rFonts w:ascii="Cambria" w:hAnsi="Cambria" w:cstheme="minorHAnsi"/>
          <w:b/>
          <w:bCs/>
          <w:noProof/>
          <w:sz w:val="32"/>
          <w:szCs w:val="36"/>
          <w:lang w:val="en-US"/>
        </w:rPr>
        <w:drawing>
          <wp:anchor distT="0" distB="0" distL="114300" distR="114300" simplePos="0" relativeHeight="251662336" behindDoc="1" locked="0" layoutInCell="1" allowOverlap="1" wp14:anchorId="0995F224" wp14:editId="7B4F57E1">
            <wp:simplePos x="0" y="0"/>
            <wp:positionH relativeFrom="margin">
              <wp:posOffset>241935</wp:posOffset>
            </wp:positionH>
            <wp:positionV relativeFrom="paragraph">
              <wp:posOffset>-248285</wp:posOffset>
            </wp:positionV>
            <wp:extent cx="1080000" cy="1080000"/>
            <wp:effectExtent l="0" t="0" r="6350" b="6350"/>
            <wp:wrapNone/>
            <wp:docPr id="4" name="Pictur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1B82A" w14:textId="2827D920" w:rsidR="00D96256" w:rsidRDefault="00D96256" w:rsidP="00780428">
      <w:pPr>
        <w:tabs>
          <w:tab w:val="left" w:pos="5652"/>
        </w:tabs>
        <w:jc w:val="center"/>
        <w:rPr>
          <w:rFonts w:ascii="Cambria" w:hAnsi="Cambria" w:cstheme="minorHAnsi"/>
          <w:b/>
          <w:bCs/>
          <w:sz w:val="32"/>
          <w:szCs w:val="36"/>
        </w:rPr>
      </w:pPr>
    </w:p>
    <w:p w14:paraId="13409567" w14:textId="699A8067" w:rsidR="00D96256" w:rsidRDefault="00D96256" w:rsidP="00D96256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28AEBC63" w14:textId="77777777" w:rsidR="004A41A9" w:rsidRPr="004A41A9" w:rsidRDefault="0017600F" w:rsidP="0017600F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  <w:r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>KONFERENCIJA: „</w:t>
      </w:r>
      <w:r w:rsidR="00D96256"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 xml:space="preserve">SAMOEVALUACIJA I AKREDITACIJA STUDIJSKIH PROGRAMA </w:t>
      </w:r>
    </w:p>
    <w:p w14:paraId="127D7817" w14:textId="0B787F0D" w:rsidR="00D96256" w:rsidRPr="004A41A9" w:rsidRDefault="00D96256" w:rsidP="0017600F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  <w:r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 xml:space="preserve">NA UNIVERZITETU </w:t>
      </w:r>
      <w:r w:rsidR="0017600F"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>'DŽEMAL BIJEDIĆ'</w:t>
      </w:r>
      <w:r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 xml:space="preserve"> U MOSTARU</w:t>
      </w:r>
      <w:r w:rsidR="0017600F"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>“</w:t>
      </w:r>
    </w:p>
    <w:p w14:paraId="1A31FEB8" w14:textId="34300390" w:rsidR="00D96256" w:rsidRDefault="00D96256" w:rsidP="00D96256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310588C0" w14:textId="77777777" w:rsidR="0017600F" w:rsidRDefault="0017600F" w:rsidP="00D96256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1A8C72CD" w14:textId="3DF2C70C" w:rsidR="002775C2" w:rsidRPr="00D96256" w:rsidRDefault="00FE0C70" w:rsidP="00780428">
      <w:pPr>
        <w:tabs>
          <w:tab w:val="left" w:pos="5652"/>
        </w:tabs>
        <w:jc w:val="center"/>
        <w:rPr>
          <w:rFonts w:ascii="Cambria" w:hAnsi="Cambria" w:cstheme="minorHAnsi"/>
          <w:b/>
          <w:bCs/>
          <w:sz w:val="36"/>
          <w:szCs w:val="36"/>
        </w:rPr>
      </w:pPr>
      <w:r>
        <w:rPr>
          <w:rFonts w:ascii="Cambria" w:hAnsi="Cambria" w:cstheme="minorHAnsi"/>
          <w:b/>
          <w:bCs/>
          <w:sz w:val="36"/>
          <w:szCs w:val="36"/>
        </w:rPr>
        <w:t>PROGRAM RADA</w:t>
      </w:r>
    </w:p>
    <w:p w14:paraId="2DDFECDC" w14:textId="0B05A44D" w:rsidR="007B6981" w:rsidRDefault="007B6981" w:rsidP="007B6981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727CCE13" w14:textId="77777777" w:rsidR="00D96256" w:rsidRPr="00497E3A" w:rsidRDefault="00D96256" w:rsidP="007B6981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6B2E01CD" w14:textId="58777244" w:rsidR="00A531C9" w:rsidRPr="00497E3A" w:rsidRDefault="00310149" w:rsidP="00F3319B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  <w:r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Dan I</w:t>
      </w:r>
      <w:r w:rsidR="00820AE2"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, srijeda 19.7.2023. godine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5F6CBD" w:rsidRPr="00497E3A" w14:paraId="6D96E8B1" w14:textId="77777777" w:rsidTr="00DC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F9FDED" w14:textId="1E0C1BBE" w:rsidR="005F6CBD" w:rsidRPr="00497E3A" w:rsidRDefault="005F6CBD" w:rsidP="00A531C9">
            <w:pPr>
              <w:tabs>
                <w:tab w:val="left" w:pos="1230"/>
              </w:tabs>
              <w:rPr>
                <w:rFonts w:ascii="Cambria" w:hAnsi="Cambria" w:cstheme="minorHAnsi"/>
                <w:bCs w:val="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>Vrijeme</w:t>
            </w:r>
          </w:p>
        </w:tc>
        <w:tc>
          <w:tcPr>
            <w:tcW w:w="7797" w:type="dxa"/>
          </w:tcPr>
          <w:p w14:paraId="1BB2ED76" w14:textId="77777777" w:rsidR="005F6CBD" w:rsidRPr="00497E3A" w:rsidRDefault="006C1B39" w:rsidP="00A531C9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 xml:space="preserve">Aktivnost </w:t>
            </w:r>
          </w:p>
          <w:p w14:paraId="128F6151" w14:textId="7560C001" w:rsidR="00677736" w:rsidRPr="00497E3A" w:rsidRDefault="00677736" w:rsidP="00A531C9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8"/>
                <w:szCs w:val="24"/>
              </w:rPr>
            </w:pPr>
          </w:p>
        </w:tc>
      </w:tr>
      <w:tr w:rsidR="005F6CBD" w:rsidRPr="00497E3A" w14:paraId="04B5D80D" w14:textId="77777777" w:rsidTr="00DC0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E69015" w14:textId="491B7BEC" w:rsidR="005F6CBD" w:rsidRPr="00497E3A" w:rsidRDefault="005F6CBD" w:rsidP="006342C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</w:t>
            </w:r>
            <w:r w:rsidR="00820AE2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5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:00</w:t>
            </w:r>
          </w:p>
        </w:tc>
        <w:tc>
          <w:tcPr>
            <w:tcW w:w="7797" w:type="dxa"/>
          </w:tcPr>
          <w:p w14:paraId="7415258D" w14:textId="5FE53BD9" w:rsidR="00455B08" w:rsidRPr="00497E3A" w:rsidRDefault="005F6CBD" w:rsidP="009D55ED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 xml:space="preserve">Dolazak </w:t>
            </w:r>
            <w:r w:rsidR="006342C7"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 xml:space="preserve">i smještaj </w:t>
            </w: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učesnika konferencije</w:t>
            </w:r>
            <w:r w:rsidR="0013196A">
              <w:rPr>
                <w:rFonts w:ascii="Cambria" w:hAnsi="Cambria" w:cstheme="minorHAnsi"/>
                <w:color w:val="002060"/>
                <w:sz w:val="24"/>
                <w:szCs w:val="24"/>
              </w:rPr>
              <w:t>, Bjelašnica, hotel Han</w:t>
            </w:r>
          </w:p>
          <w:p w14:paraId="5032523D" w14:textId="32C2BE8E" w:rsidR="00677736" w:rsidRPr="00497E3A" w:rsidRDefault="00677736" w:rsidP="009D55ED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D164DC" w:rsidRPr="00497E3A" w14:paraId="00C382FE" w14:textId="77777777" w:rsidTr="00DC0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0E5A88" w14:textId="09DD232A" w:rsidR="00D164DC" w:rsidRPr="00497E3A" w:rsidRDefault="00D164DC" w:rsidP="006342C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</w:t>
            </w:r>
            <w:r w:rsidR="00820AE2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5</w:t>
            </w:r>
            <w:r w:rsidR="006342C7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 xml:space="preserve">:00 </w:t>
            </w:r>
            <w:r w:rsidR="00820AE2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– 15:30</w:t>
            </w:r>
          </w:p>
        </w:tc>
        <w:tc>
          <w:tcPr>
            <w:tcW w:w="7797" w:type="dxa"/>
          </w:tcPr>
          <w:p w14:paraId="328547B2" w14:textId="1A7E8DAC" w:rsidR="00D164DC" w:rsidRPr="00497E3A" w:rsidRDefault="00D164DC" w:rsidP="009D55ED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Otvaranje konferencije</w:t>
            </w:r>
          </w:p>
          <w:p w14:paraId="32187FBD" w14:textId="77777777" w:rsidR="00455B08" w:rsidRPr="00497E3A" w:rsidRDefault="00455B08" w:rsidP="009D55ED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</w:p>
          <w:p w14:paraId="21EC1AC0" w14:textId="77777777" w:rsidR="00C2208F" w:rsidRPr="00497E3A" w:rsidRDefault="00C2208F" w:rsidP="00455B08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Obraćanja:</w:t>
            </w:r>
          </w:p>
          <w:p w14:paraId="4B3BD62E" w14:textId="2AF9F799" w:rsidR="00D164DC" w:rsidRPr="00497E3A" w:rsidRDefault="00C2208F" w:rsidP="00C2208F">
            <w:pPr>
              <w:pStyle w:val="ListParagraph"/>
              <w:numPr>
                <w:ilvl w:val="0"/>
                <w:numId w:val="7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</w:rPr>
            </w:pPr>
            <w:r w:rsidRPr="00497E3A">
              <w:rPr>
                <w:rFonts w:ascii="Cambria" w:hAnsi="Cambria" w:cstheme="minorHAnsi"/>
                <w:i/>
                <w:color w:val="002060"/>
              </w:rPr>
              <w:t>dr. sc. Alena</w:t>
            </w:r>
            <w:r w:rsidR="005E788C" w:rsidRPr="00497E3A">
              <w:rPr>
                <w:rFonts w:ascii="Cambria" w:hAnsi="Cambria" w:cstheme="minorHAnsi"/>
                <w:i/>
                <w:color w:val="002060"/>
              </w:rPr>
              <w:t xml:space="preserve"> Huseinbegović</w:t>
            </w:r>
            <w:r w:rsidR="002775C2" w:rsidRPr="00497E3A">
              <w:rPr>
                <w:rFonts w:ascii="Cambria" w:hAnsi="Cambria" w:cstheme="minorHAnsi"/>
                <w:i/>
                <w:color w:val="002060"/>
              </w:rPr>
              <w:t>,</w:t>
            </w:r>
            <w:r w:rsidR="005E788C" w:rsidRPr="00497E3A">
              <w:rPr>
                <w:rFonts w:ascii="Cambria" w:hAnsi="Cambria" w:cstheme="minorHAnsi"/>
                <w:i/>
                <w:color w:val="002060"/>
              </w:rPr>
              <w:t xml:space="preserve"> </w:t>
            </w:r>
            <w:r w:rsidR="00D164DC" w:rsidRPr="00497E3A">
              <w:rPr>
                <w:rFonts w:ascii="Cambria" w:hAnsi="Cambria" w:cstheme="minorHAnsi"/>
                <w:i/>
                <w:color w:val="002060"/>
              </w:rPr>
              <w:t>rektoric</w:t>
            </w:r>
            <w:r w:rsidRPr="00497E3A">
              <w:rPr>
                <w:rFonts w:ascii="Cambria" w:hAnsi="Cambria" w:cstheme="minorHAnsi"/>
                <w:i/>
                <w:color w:val="002060"/>
              </w:rPr>
              <w:t>a</w:t>
            </w:r>
            <w:r w:rsidR="00D164DC" w:rsidRPr="00497E3A">
              <w:rPr>
                <w:rFonts w:ascii="Cambria" w:hAnsi="Cambria" w:cstheme="minorHAnsi"/>
                <w:i/>
                <w:color w:val="002060"/>
              </w:rPr>
              <w:t xml:space="preserve"> Univerziteta </w:t>
            </w:r>
            <w:r w:rsidR="005E788C" w:rsidRPr="00497E3A">
              <w:rPr>
                <w:rFonts w:ascii="Cambria" w:hAnsi="Cambria" w:cstheme="minorHAnsi"/>
                <w:i/>
                <w:color w:val="002060"/>
              </w:rPr>
              <w:t xml:space="preserve">„Džemal Bijedić“ u Mostaru </w:t>
            </w:r>
          </w:p>
          <w:p w14:paraId="2534A31F" w14:textId="52F1442C" w:rsidR="00455B08" w:rsidRPr="00497E3A" w:rsidRDefault="00455B08" w:rsidP="009D55ED">
            <w:pPr>
              <w:pStyle w:val="ListParagraph"/>
              <w:numPr>
                <w:ilvl w:val="0"/>
                <w:numId w:val="6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</w:rPr>
            </w:pPr>
            <w:r w:rsidRPr="00497E3A">
              <w:rPr>
                <w:rFonts w:ascii="Cambria" w:hAnsi="Cambria" w:cstheme="minorHAnsi"/>
                <w:i/>
                <w:color w:val="002060"/>
              </w:rPr>
              <w:t>d</w:t>
            </w:r>
            <w:r w:rsidR="002775C2" w:rsidRPr="00497E3A">
              <w:rPr>
                <w:rFonts w:ascii="Cambria" w:hAnsi="Cambria" w:cstheme="minorHAnsi"/>
                <w:i/>
                <w:color w:val="002060"/>
              </w:rPr>
              <w:t>r. sc. Rašid Hadžović, m</w:t>
            </w:r>
            <w:r w:rsidRPr="00497E3A">
              <w:rPr>
                <w:rFonts w:ascii="Cambria" w:hAnsi="Cambria" w:cstheme="minorHAnsi"/>
                <w:i/>
                <w:color w:val="002060"/>
              </w:rPr>
              <w:t>inistar obrazovanja, nauke, kulture i sporta Hercegovačko-neretvanskog kantona</w:t>
            </w:r>
          </w:p>
          <w:p w14:paraId="55EEDF7F" w14:textId="1BEFE03E" w:rsidR="00455B08" w:rsidRPr="00497E3A" w:rsidRDefault="00757F58" w:rsidP="00455B08">
            <w:pPr>
              <w:pStyle w:val="ListParagraph"/>
              <w:numPr>
                <w:ilvl w:val="0"/>
                <w:numId w:val="6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>
              <w:rPr>
                <w:rFonts w:ascii="Cambria" w:hAnsi="Cambria" w:cstheme="minorHAnsi"/>
                <w:i/>
                <w:color w:val="002060"/>
              </w:rPr>
              <w:t>Dalibor Ateljević</w:t>
            </w:r>
            <w:r w:rsidR="00455B08" w:rsidRPr="00497E3A">
              <w:rPr>
                <w:rFonts w:ascii="Cambria" w:hAnsi="Cambria" w:cstheme="minorHAnsi"/>
                <w:i/>
                <w:color w:val="002060"/>
              </w:rPr>
              <w:t xml:space="preserve">, </w:t>
            </w: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viši stručni saradnik za osiguranje kvaliteta u Sektoru za odiguranje kvaliteta Agencije za razvoj visokog obrazovanja i osiguranje kvaliteta Bosne i Hercegovine</w:t>
            </w:r>
          </w:p>
          <w:p w14:paraId="51B3FB7B" w14:textId="0A1EAD66" w:rsidR="00683399" w:rsidRPr="00497E3A" w:rsidRDefault="00683399" w:rsidP="00683399">
            <w:pPr>
              <w:pStyle w:val="ListParagraph"/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</w:p>
        </w:tc>
      </w:tr>
      <w:tr w:rsidR="00820AE2" w:rsidRPr="00497E3A" w14:paraId="2E065D66" w14:textId="77777777" w:rsidTr="00DC0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6384D4" w14:textId="34D09DB2" w:rsidR="00820AE2" w:rsidRPr="00497E3A" w:rsidRDefault="00820AE2" w:rsidP="00270811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bCs w:val="0"/>
                <w:color w:val="002060"/>
                <w:sz w:val="24"/>
                <w:szCs w:val="24"/>
              </w:rPr>
              <w:t>15:30 – 16:</w:t>
            </w:r>
            <w:r w:rsidR="000B4D3B" w:rsidRPr="00497E3A">
              <w:rPr>
                <w:rFonts w:ascii="Cambria" w:hAnsi="Cambria" w:cstheme="minorHAnsi"/>
                <w:b w:val="0"/>
                <w:bCs w:val="0"/>
                <w:color w:val="002060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14:paraId="4F9A51D2" w14:textId="2BDEDE51" w:rsidR="00820AE2" w:rsidRPr="00497E3A" w:rsidRDefault="008C30A2" w:rsidP="00820AE2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Osiguranje kvaliteta </w:t>
            </w:r>
            <w:r w:rsidR="00F401C3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u visokom obrazovanju</w:t>
            </w:r>
          </w:p>
          <w:p w14:paraId="6E41D0BC" w14:textId="77777777" w:rsidR="00820AE2" w:rsidRPr="00497E3A" w:rsidRDefault="00820AE2" w:rsidP="00820AE2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7FD6C367" w14:textId="77777777" w:rsidR="008C30A2" w:rsidRPr="00497E3A" w:rsidRDefault="00820AE2" w:rsidP="00820AE2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Predavač</w:t>
            </w:r>
            <w:r w:rsidR="008C30A2" w:rsidRPr="00497E3A">
              <w:rPr>
                <w:rFonts w:ascii="Cambria" w:hAnsi="Cambria" w:cstheme="minorHAnsi"/>
                <w:i/>
                <w:color w:val="002060"/>
                <w:szCs w:val="24"/>
              </w:rPr>
              <w:t>i</w:t>
            </w: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: </w:t>
            </w:r>
          </w:p>
          <w:p w14:paraId="02BAD108" w14:textId="62F3B3DD" w:rsidR="008C30A2" w:rsidRPr="00497E3A" w:rsidRDefault="008C30A2" w:rsidP="008C30A2">
            <w:pPr>
              <w:pStyle w:val="ListParagraph"/>
              <w:numPr>
                <w:ilvl w:val="0"/>
                <w:numId w:val="6"/>
              </w:num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 sc. Emir Nezirić, prorektor za nauku i naično-istraživački rad</w:t>
            </w:r>
          </w:p>
          <w:p w14:paraId="5EFEA343" w14:textId="77777777" w:rsidR="00E40964" w:rsidRPr="00497E3A" w:rsidRDefault="008C30A2" w:rsidP="002775C2">
            <w:pPr>
              <w:pStyle w:val="ListParagraph"/>
              <w:numPr>
                <w:ilvl w:val="0"/>
                <w:numId w:val="6"/>
              </w:num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Alim Abazović, dipl. iur., referent za osiguranje kvaliteta i ECTS</w:t>
            </w:r>
          </w:p>
          <w:p w14:paraId="73EB897C" w14:textId="6A4E7580" w:rsidR="00677736" w:rsidRPr="00497E3A" w:rsidRDefault="00677736" w:rsidP="00677736">
            <w:pPr>
              <w:pStyle w:val="ListParagraph"/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</w:p>
        </w:tc>
      </w:tr>
      <w:tr w:rsidR="00820AE2" w:rsidRPr="00497E3A" w14:paraId="3BF8F2E0" w14:textId="77777777" w:rsidTr="00DC0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00E1E1" w14:textId="4B0E7449" w:rsidR="00820AE2" w:rsidRPr="00497E3A" w:rsidRDefault="00820AE2" w:rsidP="00820AE2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19:00</w:t>
            </w:r>
          </w:p>
        </w:tc>
        <w:tc>
          <w:tcPr>
            <w:tcW w:w="7797" w:type="dxa"/>
          </w:tcPr>
          <w:p w14:paraId="771B6300" w14:textId="77777777" w:rsidR="00F3319B" w:rsidRPr="00497E3A" w:rsidRDefault="00820AE2" w:rsidP="00820A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Zajednička večera</w:t>
            </w:r>
          </w:p>
          <w:p w14:paraId="69E6334D" w14:textId="440B0DC0" w:rsidR="007B6981" w:rsidRPr="00497E3A" w:rsidRDefault="007B6981" w:rsidP="00820A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</w:tbl>
    <w:p w14:paraId="747320C6" w14:textId="38FAA045" w:rsidR="000B4D3B" w:rsidRDefault="000B4D3B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01E34A2A" w14:textId="07A0F199" w:rsidR="00D96256" w:rsidRDefault="00D96256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446120DF" w14:textId="479B794B" w:rsidR="00D96256" w:rsidRDefault="00D96256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1AF367BB" w14:textId="7835CDE5" w:rsidR="00342578" w:rsidRDefault="00342578" w:rsidP="00342578"/>
    <w:p w14:paraId="06DF3FE9" w14:textId="376995AF" w:rsidR="00342578" w:rsidRDefault="00C31DE9" w:rsidP="00342578">
      <w:r w:rsidRPr="00D96256">
        <w:rPr>
          <w:rFonts w:ascii="Cambria" w:hAnsi="Cambria" w:cstheme="minorHAnsi"/>
          <w:b/>
          <w:bCs/>
          <w:noProof/>
          <w:sz w:val="32"/>
          <w:szCs w:val="36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E851EEE" wp14:editId="09C8E572">
            <wp:simplePos x="0" y="0"/>
            <wp:positionH relativeFrom="margin">
              <wp:posOffset>3923958</wp:posOffset>
            </wp:positionH>
            <wp:positionV relativeFrom="paragraph">
              <wp:posOffset>3925</wp:posOffset>
            </wp:positionV>
            <wp:extent cx="1440000" cy="526466"/>
            <wp:effectExtent l="0" t="0" r="8255" b="6985"/>
            <wp:wrapThrough wrapText="bothSides">
              <wp:wrapPolygon edited="0">
                <wp:start x="0" y="0"/>
                <wp:lineTo x="0" y="21105"/>
                <wp:lineTo x="21438" y="21105"/>
                <wp:lineTo x="21438" y="0"/>
                <wp:lineTo x="0" y="0"/>
              </wp:wrapPolygon>
            </wp:wrapThrough>
            <wp:docPr id="3" name="Picture 3" descr="Donesena Odluka o usvajanju Programa utroška sredstava s kriterijima  raspodjele sredstava Tekućih transfera utvrđenih Proračunom Federacije  Bosne i Hercegovine za 2016 – Vlada Hercegbosan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esena Odluka o usvajanju Programa utroška sredstava s kriterijima  raspodjele sredstava Tekućih transfera utvrđenih Proračunom Federacije  Bosne i Hercegovine za 2016 – Vlada Hercegbosanske županij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2" b="25209"/>
                    <a:stretch/>
                  </pic:blipFill>
                  <pic:spPr bwMode="auto">
                    <a:xfrm>
                      <a:off x="0" y="0"/>
                      <a:ext cx="1440000" cy="52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578" w:rsidRPr="00D96256">
        <w:rPr>
          <w:rFonts w:ascii="Cambria" w:hAnsi="Cambria" w:cstheme="minorHAnsi"/>
          <w:b/>
          <w:bCs/>
          <w:noProof/>
          <w:sz w:val="32"/>
          <w:szCs w:val="36"/>
          <w:lang w:val="en-US"/>
        </w:rPr>
        <w:drawing>
          <wp:anchor distT="0" distB="0" distL="114300" distR="114300" simplePos="0" relativeHeight="251666432" behindDoc="1" locked="0" layoutInCell="1" allowOverlap="1" wp14:anchorId="5A6052AB" wp14:editId="3C504529">
            <wp:simplePos x="0" y="0"/>
            <wp:positionH relativeFrom="margin">
              <wp:posOffset>241935</wp:posOffset>
            </wp:positionH>
            <wp:positionV relativeFrom="paragraph">
              <wp:posOffset>-248285</wp:posOffset>
            </wp:positionV>
            <wp:extent cx="1080000" cy="1080000"/>
            <wp:effectExtent l="0" t="0" r="6350" b="6350"/>
            <wp:wrapNone/>
            <wp:docPr id="6" name="Picture 6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3925B" w14:textId="77777777" w:rsidR="00342578" w:rsidRPr="00497E3A" w:rsidRDefault="00342578" w:rsidP="00342578">
      <w:pPr>
        <w:pStyle w:val="NoSpacing"/>
        <w:jc w:val="center"/>
        <w:rPr>
          <w:rFonts w:ascii="Cambria" w:hAnsi="Cambria" w:cstheme="minorHAnsi"/>
          <w:sz w:val="24"/>
          <w:szCs w:val="36"/>
        </w:rPr>
      </w:pPr>
    </w:p>
    <w:p w14:paraId="75ECF410" w14:textId="28ECBB65" w:rsidR="00342578" w:rsidRDefault="00342578" w:rsidP="00342578">
      <w:pPr>
        <w:tabs>
          <w:tab w:val="left" w:pos="5652"/>
        </w:tabs>
        <w:rPr>
          <w:rFonts w:ascii="Cambria" w:hAnsi="Cambria" w:cstheme="minorHAnsi"/>
          <w:b/>
          <w:bCs/>
          <w:sz w:val="32"/>
          <w:szCs w:val="36"/>
        </w:rPr>
      </w:pPr>
    </w:p>
    <w:p w14:paraId="39330BE2" w14:textId="77777777" w:rsidR="0013196A" w:rsidRDefault="0013196A" w:rsidP="00342578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</w:p>
    <w:p w14:paraId="1E5C07D8" w14:textId="5E4AA390" w:rsidR="00342578" w:rsidRPr="004A41A9" w:rsidRDefault="00342578" w:rsidP="00342578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  <w:r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 xml:space="preserve">KONFERENCIJA: „SAMOEVALUACIJA I AKREDITACIJA STUDIJSKIH PROGRAMA </w:t>
      </w:r>
    </w:p>
    <w:p w14:paraId="4BA5B106" w14:textId="77777777" w:rsidR="00342578" w:rsidRPr="004A41A9" w:rsidRDefault="00342578" w:rsidP="00342578">
      <w:pPr>
        <w:pStyle w:val="NoSpacing"/>
        <w:jc w:val="center"/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  <w:r w:rsidRPr="004A41A9"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  <w:t>NA UNIVERZITETU 'DŽEMAL BIJEDIĆ' U MOSTARU“</w:t>
      </w:r>
    </w:p>
    <w:p w14:paraId="76B71709" w14:textId="1FA1BD99" w:rsidR="0017600F" w:rsidRPr="004A41A9" w:rsidRDefault="0017600F" w:rsidP="00342578">
      <w:pPr>
        <w:rPr>
          <w:rStyle w:val="normaltextrun"/>
          <w:rFonts w:ascii="Cambria" w:hAnsi="Cambria" w:cstheme="minorHAnsi"/>
          <w:b/>
          <w:bCs/>
          <w:color w:val="002060"/>
          <w:szCs w:val="24"/>
          <w:shd w:val="clear" w:color="auto" w:fill="FFFFFF"/>
          <w:lang w:val="hr-HR"/>
        </w:rPr>
      </w:pPr>
    </w:p>
    <w:p w14:paraId="183FA5D5" w14:textId="7F6D5D8C" w:rsidR="00D96256" w:rsidRDefault="00D96256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485AD780" w14:textId="192E1746" w:rsidR="00310149" w:rsidRPr="00497E3A" w:rsidRDefault="00310149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  <w:r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Dan II</w:t>
      </w:r>
      <w:r w:rsidR="00820AE2"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, četvrtak 20.7.2021. godine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D164DC" w:rsidRPr="00497E3A" w14:paraId="60BD93FC" w14:textId="77777777" w:rsidTr="00546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50B09C" w14:textId="77777777" w:rsidR="00D164DC" w:rsidRPr="00497E3A" w:rsidRDefault="00D164DC" w:rsidP="005460C2">
            <w:pPr>
              <w:tabs>
                <w:tab w:val="left" w:pos="1230"/>
              </w:tabs>
              <w:rPr>
                <w:rFonts w:ascii="Cambria" w:hAnsi="Cambria" w:cstheme="minorHAnsi"/>
                <w:bCs w:val="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>Vrijeme</w:t>
            </w:r>
          </w:p>
        </w:tc>
        <w:tc>
          <w:tcPr>
            <w:tcW w:w="7797" w:type="dxa"/>
          </w:tcPr>
          <w:p w14:paraId="26048F89" w14:textId="77777777" w:rsidR="00D164DC" w:rsidRPr="00497E3A" w:rsidRDefault="006C1B39" w:rsidP="005460C2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 xml:space="preserve">Aktivnost </w:t>
            </w:r>
          </w:p>
          <w:p w14:paraId="0394062D" w14:textId="3A4C8E86" w:rsidR="00677736" w:rsidRPr="00497E3A" w:rsidRDefault="00677736" w:rsidP="005460C2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8"/>
                <w:szCs w:val="24"/>
              </w:rPr>
            </w:pPr>
          </w:p>
        </w:tc>
      </w:tr>
      <w:tr w:rsidR="002A5887" w:rsidRPr="00497E3A" w14:paraId="66065B64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0CC2A8" w14:textId="1AF1E208" w:rsidR="002A5887" w:rsidRPr="00497E3A" w:rsidRDefault="00683399" w:rsidP="002A588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10:00 – 10:30</w:t>
            </w:r>
          </w:p>
        </w:tc>
        <w:tc>
          <w:tcPr>
            <w:tcW w:w="7797" w:type="dxa"/>
          </w:tcPr>
          <w:p w14:paraId="78A8D12B" w14:textId="6AC9F044" w:rsidR="00603039" w:rsidRPr="00497E3A" w:rsidRDefault="00603039" w:rsidP="00603039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Saradnja </w:t>
            </w: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ARVOOK – ENQA: izazovi </w:t>
            </w:r>
            <w:r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i </w:t>
            </w:r>
            <w:r w:rsidR="00F94D5D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moguće </w:t>
            </w:r>
            <w:r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implikacije po sistem visokog obrazovanja u Bosni i Hercegovini  </w:t>
            </w:r>
          </w:p>
          <w:p w14:paraId="331FC397" w14:textId="77777777" w:rsidR="002A5887" w:rsidRPr="00497E3A" w:rsidRDefault="002A5887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49F4F39" w14:textId="62182242" w:rsidR="002A5887" w:rsidRPr="00497E3A" w:rsidRDefault="00757F58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>
              <w:rPr>
                <w:rFonts w:ascii="Cambria" w:hAnsi="Cambria" w:cstheme="minorHAnsi"/>
                <w:i/>
                <w:color w:val="002060"/>
                <w:szCs w:val="24"/>
              </w:rPr>
              <w:t>Izlagač</w:t>
            </w:r>
            <w:r w:rsidR="002A5887"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: </w:t>
            </w:r>
          </w:p>
          <w:p w14:paraId="1ED3B777" w14:textId="7D39A9C9" w:rsidR="00920CD0" w:rsidRPr="00497E3A" w:rsidRDefault="009C5616" w:rsidP="002A5887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dr. sc. </w:t>
            </w:r>
            <w:r w:rsidR="009F31EE" w:rsidRPr="00497E3A">
              <w:rPr>
                <w:rFonts w:ascii="Cambria" w:hAnsi="Cambria" w:cstheme="minorHAnsi"/>
                <w:i/>
                <w:color w:val="002060"/>
                <w:szCs w:val="24"/>
              </w:rPr>
              <w:t>Benjamin Muhamedbegović</w:t>
            </w:r>
            <w:r w:rsidR="00920CD0" w:rsidRPr="00497E3A">
              <w:rPr>
                <w:rFonts w:ascii="Cambria" w:hAnsi="Cambria" w:cstheme="minorHAnsi"/>
                <w:i/>
                <w:color w:val="002060"/>
                <w:szCs w:val="24"/>
              </w:rPr>
              <w:t>, pomoćnik direktora za osiguranje kvaliteta u Agenciji za razvoj visokog obrazovanja i osiguranje kvaliteta</w:t>
            </w:r>
            <w:r w:rsidR="00455B08"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Bosne i Hercegovine</w:t>
            </w:r>
          </w:p>
          <w:p w14:paraId="33949434" w14:textId="70B1F88C" w:rsidR="007B6981" w:rsidRPr="00497E3A" w:rsidRDefault="007B6981" w:rsidP="00683399">
            <w:pPr>
              <w:pStyle w:val="ListParagraph"/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</w:p>
        </w:tc>
      </w:tr>
      <w:tr w:rsidR="00683399" w:rsidRPr="00497E3A" w14:paraId="17D84678" w14:textId="77777777" w:rsidTr="00546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67523A" w14:textId="6F690621" w:rsidR="00683399" w:rsidRPr="00497E3A" w:rsidRDefault="00683399" w:rsidP="002A588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10:30 – 11:00</w:t>
            </w:r>
          </w:p>
        </w:tc>
        <w:tc>
          <w:tcPr>
            <w:tcW w:w="7797" w:type="dxa"/>
          </w:tcPr>
          <w:p w14:paraId="04CE8234" w14:textId="24664C8E" w:rsidR="00683399" w:rsidRPr="00497E3A" w:rsidRDefault="00683399" w:rsidP="00683399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Sistem akreditacija u visokom obrazovanju u Bosni i Hercegovini </w:t>
            </w:r>
          </w:p>
          <w:p w14:paraId="0165B898" w14:textId="77777777" w:rsidR="00683399" w:rsidRPr="00497E3A" w:rsidRDefault="00683399" w:rsidP="00683399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36675F6F" w14:textId="77777777" w:rsidR="00683399" w:rsidRPr="00497E3A" w:rsidRDefault="00683399" w:rsidP="00683399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Izlagači: </w:t>
            </w:r>
          </w:p>
          <w:p w14:paraId="36C4F25A" w14:textId="77777777" w:rsidR="00683399" w:rsidRPr="00497E3A" w:rsidRDefault="00683399" w:rsidP="00683399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 sc. Benjamin Muhamedbegović, pomoćnik direktora za osiguranje kvaliteta u Agenciji za razvoj visokog obrazovanja i osiguranje kvaliteta Bosne i Hercegovine</w:t>
            </w:r>
          </w:p>
          <w:p w14:paraId="3C924182" w14:textId="77777777" w:rsidR="00683399" w:rsidRPr="00497E3A" w:rsidRDefault="00683399" w:rsidP="00683399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Dalibor Ateljević, viši stručni saradnik za osiguranje kvaliteta u Sektoru za odiguranje kvaliteta Agencije za razvoj visokog obrazovanja i osiguranje kvaliteta Bosne i Hercegovine </w:t>
            </w:r>
          </w:p>
          <w:p w14:paraId="06CA3ECF" w14:textId="77777777" w:rsidR="00683399" w:rsidRPr="00497E3A" w:rsidRDefault="00683399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</w:p>
        </w:tc>
      </w:tr>
      <w:tr w:rsidR="002A5887" w:rsidRPr="00497E3A" w14:paraId="1DDBA205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ECF6A1" w14:textId="428344E9" w:rsidR="002A5887" w:rsidRPr="00497E3A" w:rsidRDefault="002A5887" w:rsidP="002A588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11:00 – 11:30</w:t>
            </w:r>
          </w:p>
        </w:tc>
        <w:tc>
          <w:tcPr>
            <w:tcW w:w="7797" w:type="dxa"/>
          </w:tcPr>
          <w:p w14:paraId="6C4A9D19" w14:textId="77777777" w:rsidR="00F3319B" w:rsidRPr="00497E3A" w:rsidRDefault="002A5887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Kafe pauza</w:t>
            </w:r>
          </w:p>
          <w:p w14:paraId="52623D6F" w14:textId="69D35AAD" w:rsidR="007B6981" w:rsidRPr="00497E3A" w:rsidRDefault="007B6981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2A5887" w:rsidRPr="00497E3A" w14:paraId="6146EC32" w14:textId="77777777" w:rsidTr="00546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FA3B84" w14:textId="3AEFCDD3" w:rsidR="002A5887" w:rsidRPr="00497E3A" w:rsidRDefault="002A5887" w:rsidP="002A588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11:30 – 13:00</w:t>
            </w:r>
          </w:p>
        </w:tc>
        <w:tc>
          <w:tcPr>
            <w:tcW w:w="7797" w:type="dxa"/>
          </w:tcPr>
          <w:p w14:paraId="2C4E4053" w14:textId="0BD19280" w:rsidR="002A5887" w:rsidRPr="00497E3A" w:rsidRDefault="002A5887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Kriteriji za akreditaciju visokoškolskih ustanova i studijskih programa</w:t>
            </w:r>
            <w:r w:rsidR="000B4D3B"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 I i II ciklusa studija</w:t>
            </w: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 u Bosni i Hercegovini</w:t>
            </w:r>
          </w:p>
          <w:p w14:paraId="4B051DD5" w14:textId="77777777" w:rsidR="002A5887" w:rsidRPr="00497E3A" w:rsidRDefault="002A5887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7ECCE575" w14:textId="77777777" w:rsidR="00920CD0" w:rsidRPr="00497E3A" w:rsidRDefault="00920CD0" w:rsidP="00920CD0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Izlagači: </w:t>
            </w:r>
          </w:p>
          <w:p w14:paraId="158BAB19" w14:textId="48EF5E68" w:rsidR="00920CD0" w:rsidRPr="00497E3A" w:rsidRDefault="00920CD0" w:rsidP="00920CD0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 sc. Benjamin Muhamedbegović, pomoćnik direktora za osiguranje kvaliteta u Agenciji za razvoj visokog obrazovanja i osiguranje kvaliteta</w:t>
            </w:r>
            <w:r w:rsidR="00455B08"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Bosne i Hercegovine </w:t>
            </w:r>
          </w:p>
          <w:p w14:paraId="06DF4F58" w14:textId="77777777" w:rsidR="00920CD0" w:rsidRPr="00497E3A" w:rsidRDefault="00920CD0" w:rsidP="00920CD0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Dalibor Ateljević, viši stručni saradnik za osiguranje kvaliteta u Sektoru za odiguranje kvaliteta Agencije za razvoj visokog obrazovanja i osiguranje kvaliteta Bosne i Hercegovine </w:t>
            </w:r>
          </w:p>
          <w:p w14:paraId="2C6445ED" w14:textId="77777777" w:rsidR="00F3319B" w:rsidRPr="00497E3A" w:rsidRDefault="00920CD0" w:rsidP="002775C2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Alim Abazović, dipl. iur., referent za osiguranje kvaliteta i ECTS</w:t>
            </w:r>
          </w:p>
          <w:p w14:paraId="75C9FEF5" w14:textId="0579CAC3" w:rsidR="007B6981" w:rsidRPr="00497E3A" w:rsidRDefault="007B6981" w:rsidP="007B6981">
            <w:pPr>
              <w:pStyle w:val="ListParagraph"/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</w:p>
        </w:tc>
      </w:tr>
      <w:tr w:rsidR="002A5887" w:rsidRPr="00497E3A" w14:paraId="01C083C3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A3FFB0" w14:textId="17512428" w:rsidR="002A5887" w:rsidRPr="00497E3A" w:rsidRDefault="002A5887" w:rsidP="002A5887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13:00 – 14:30</w:t>
            </w:r>
          </w:p>
        </w:tc>
        <w:tc>
          <w:tcPr>
            <w:tcW w:w="7797" w:type="dxa"/>
          </w:tcPr>
          <w:p w14:paraId="030883B9" w14:textId="77777777" w:rsidR="00F3319B" w:rsidRPr="00497E3A" w:rsidRDefault="002A5887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Zajednički ručak</w:t>
            </w:r>
          </w:p>
          <w:p w14:paraId="2494F67B" w14:textId="1DDB5996" w:rsidR="007B6981" w:rsidRPr="00497E3A" w:rsidRDefault="007B6981" w:rsidP="002A5887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E926E0" w:rsidRPr="00497E3A" w14:paraId="38485B74" w14:textId="77777777" w:rsidTr="005E788C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A132195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0396C579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248FA432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124BA053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4215DC5B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0ED739B1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6074FCFF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2E8A4AA6" w14:textId="77777777" w:rsidR="00E926E0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  <w:p w14:paraId="5C924D30" w14:textId="031A99C8" w:rsidR="00E926E0" w:rsidRPr="00497E3A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Cs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14:30 – 1</w:t>
            </w:r>
            <w:r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6:00</w:t>
            </w:r>
          </w:p>
          <w:p w14:paraId="73FD74B8" w14:textId="64F12758" w:rsidR="00E926E0" w:rsidRPr="00497E3A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79BE753" w14:textId="026F9A9D" w:rsidR="00E926E0" w:rsidRPr="00497E3A" w:rsidRDefault="00E926E0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Proces akreditacije sa aspekta rada članova komisije domaćih i međunarodnih stručnjaka koji daju ocjenu i obavljaju reviziju kvaliteta i daju preporuke o akreditaciji</w:t>
            </w:r>
            <w:r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 (akademsko osoblje i međunarodni eksperti)</w:t>
            </w:r>
          </w:p>
          <w:p w14:paraId="4ED89535" w14:textId="77777777" w:rsidR="00E926E0" w:rsidRPr="00497E3A" w:rsidRDefault="00E926E0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2C91710C" w14:textId="597BFD21" w:rsidR="00E926E0" w:rsidRPr="00497E3A" w:rsidRDefault="00E926E0" w:rsidP="002A5887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Predavač:</w:t>
            </w:r>
          </w:p>
          <w:p w14:paraId="779E61D5" w14:textId="77777777" w:rsidR="00E926E0" w:rsidRPr="00497E3A" w:rsidRDefault="00E926E0" w:rsidP="0039097B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dr. sc. Jozo Čizmić</w:t>
            </w:r>
          </w:p>
          <w:p w14:paraId="5D73A330" w14:textId="78B1F478" w:rsidR="00E926E0" w:rsidRPr="00497E3A" w:rsidRDefault="00E926E0" w:rsidP="00CC2276">
            <w:pPr>
              <w:pStyle w:val="ListParagraph"/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 w:val="24"/>
                <w:szCs w:val="24"/>
              </w:rPr>
            </w:pPr>
          </w:p>
        </w:tc>
      </w:tr>
      <w:tr w:rsidR="00E926E0" w:rsidRPr="00497E3A" w14:paraId="13DDBEBD" w14:textId="77777777" w:rsidTr="005E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3A64191" w14:textId="1CBEBE2C" w:rsidR="00E926E0" w:rsidRPr="00497E3A" w:rsidRDefault="00E926E0" w:rsidP="00CC2276">
            <w:pPr>
              <w:tabs>
                <w:tab w:val="left" w:pos="1230"/>
              </w:tabs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2C55951" w14:textId="0E8B2386" w:rsidR="00E926E0" w:rsidRPr="00497E3A" w:rsidRDefault="00E926E0" w:rsidP="00CC2276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Proces akreditacije sa aspekta rada članova komisije domaćih i međunarodnih stručnjaka koji daju ocjenu i obavljaju reviziju kvaliteta i daju preporuke o akreditaciji</w:t>
            </w:r>
            <w:r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 xml:space="preserve"> (studenti i predstavnici privrede i prakse)</w:t>
            </w:r>
          </w:p>
          <w:p w14:paraId="18006B4B" w14:textId="77777777" w:rsidR="00E926E0" w:rsidRPr="00497E3A" w:rsidRDefault="00E926E0" w:rsidP="00CC2276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320E141" w14:textId="24D54029" w:rsidR="00E926E0" w:rsidRPr="00497E3A" w:rsidRDefault="0013196A" w:rsidP="00CC2276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>
              <w:rPr>
                <w:rFonts w:ascii="Cambria" w:hAnsi="Cambria" w:cstheme="minorHAnsi"/>
                <w:i/>
                <w:color w:val="002060"/>
                <w:szCs w:val="24"/>
              </w:rPr>
              <w:t>Predavač</w:t>
            </w:r>
            <w:r w:rsidR="00E926E0" w:rsidRPr="00497E3A">
              <w:rPr>
                <w:rFonts w:ascii="Cambria" w:hAnsi="Cambria" w:cstheme="minorHAnsi"/>
                <w:i/>
                <w:color w:val="002060"/>
                <w:szCs w:val="24"/>
              </w:rPr>
              <w:t>:</w:t>
            </w:r>
          </w:p>
          <w:p w14:paraId="4857048B" w14:textId="77777777" w:rsidR="00E926E0" w:rsidRPr="00497E3A" w:rsidRDefault="00E926E0" w:rsidP="00CC2276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 w:val="24"/>
                <w:szCs w:val="24"/>
              </w:rPr>
              <w:t>Amila Ćiber, dipl. iur.</w:t>
            </w:r>
          </w:p>
          <w:p w14:paraId="7C2E3615" w14:textId="77777777" w:rsidR="00E926E0" w:rsidRPr="00497E3A" w:rsidRDefault="00E926E0" w:rsidP="00CC2276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</w:p>
        </w:tc>
      </w:tr>
      <w:tr w:rsidR="00CC2276" w:rsidRPr="00497E3A" w14:paraId="2F72C28B" w14:textId="77777777" w:rsidTr="00546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58091E" w14:textId="2AF12AD7" w:rsidR="00CC2276" w:rsidRPr="00497E3A" w:rsidRDefault="00CC2276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16:00 – 16:30</w:t>
            </w:r>
          </w:p>
        </w:tc>
        <w:tc>
          <w:tcPr>
            <w:tcW w:w="7797" w:type="dxa"/>
          </w:tcPr>
          <w:p w14:paraId="517C6316" w14:textId="19E75245" w:rsidR="00CC2276" w:rsidRPr="00497E3A" w:rsidRDefault="00CC2276" w:rsidP="00CC2276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Osiguranje kvaliteta na Univerzitetu „Džemal Bijedić“ u Mostaru sa osvrtom na osiguranje kvaliteta studijskih programa</w:t>
            </w:r>
          </w:p>
          <w:p w14:paraId="01B36FC8" w14:textId="77777777" w:rsidR="00CC2276" w:rsidRPr="00497E3A" w:rsidRDefault="00CC2276" w:rsidP="00CC2276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</w:p>
          <w:p w14:paraId="632D2B48" w14:textId="5123D6ED" w:rsidR="00CC2276" w:rsidRPr="00497E3A" w:rsidRDefault="00CC2276" w:rsidP="00CC2276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Predavači: </w:t>
            </w:r>
          </w:p>
          <w:p w14:paraId="79B6DEC7" w14:textId="79F03F51" w:rsidR="00CC2276" w:rsidRPr="00497E3A" w:rsidRDefault="00CC2276" w:rsidP="00CC2276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 sc. Azra Špago, prorektorica za naučno-nastavna pitanja</w:t>
            </w:r>
          </w:p>
          <w:p w14:paraId="67B3E527" w14:textId="77777777" w:rsidR="00CC2276" w:rsidRPr="00497E3A" w:rsidRDefault="00CC2276" w:rsidP="00CC2276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Alim Abazović, dipl. iur., referent za osiguranje kvaliteta i ECTS </w:t>
            </w:r>
          </w:p>
          <w:p w14:paraId="1B629174" w14:textId="3F0CC37A" w:rsidR="00CC2276" w:rsidRPr="00497E3A" w:rsidRDefault="00CC2276" w:rsidP="00CC2276">
            <w:pPr>
              <w:pStyle w:val="ListParagraph"/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CC2276" w:rsidRPr="00497E3A" w14:paraId="6FDED657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8DD067" w14:textId="168A586D" w:rsidR="00CC2276" w:rsidRPr="00497E3A" w:rsidRDefault="00CC2276" w:rsidP="00CC2276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19:00</w:t>
            </w:r>
          </w:p>
        </w:tc>
        <w:tc>
          <w:tcPr>
            <w:tcW w:w="7797" w:type="dxa"/>
          </w:tcPr>
          <w:p w14:paraId="503D0242" w14:textId="77777777" w:rsidR="00CC2276" w:rsidRPr="00497E3A" w:rsidRDefault="00CC2276" w:rsidP="00CC2276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Zajednička večera</w:t>
            </w:r>
          </w:p>
          <w:p w14:paraId="5480E505" w14:textId="7B6AEE18" w:rsidR="00CC2276" w:rsidRPr="00497E3A" w:rsidRDefault="00CC2276" w:rsidP="00CC2276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</w:tbl>
    <w:p w14:paraId="691A3958" w14:textId="03F72F40" w:rsidR="000B4D3B" w:rsidRPr="00497E3A" w:rsidRDefault="000B4D3B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652312D5" w14:textId="20FD659D" w:rsidR="00D96256" w:rsidRDefault="00D96256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</w:p>
    <w:p w14:paraId="65F72294" w14:textId="100684D8" w:rsidR="00D164DC" w:rsidRPr="00497E3A" w:rsidRDefault="00310149" w:rsidP="00D164DC">
      <w:pPr>
        <w:tabs>
          <w:tab w:val="left" w:pos="1230"/>
          <w:tab w:val="left" w:pos="3300"/>
        </w:tabs>
        <w:rPr>
          <w:rFonts w:ascii="Cambria" w:hAnsi="Cambria" w:cstheme="minorHAnsi"/>
          <w:b/>
          <w:bCs/>
          <w:color w:val="002060"/>
          <w:sz w:val="24"/>
          <w:szCs w:val="24"/>
        </w:rPr>
      </w:pPr>
      <w:r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Dan III</w:t>
      </w:r>
      <w:r w:rsidR="00820AE2" w:rsidRPr="00497E3A">
        <w:rPr>
          <w:rFonts w:ascii="Cambria" w:hAnsi="Cambria" w:cstheme="minorHAnsi"/>
          <w:b/>
          <w:bCs/>
          <w:color w:val="002060"/>
          <w:sz w:val="24"/>
          <w:szCs w:val="24"/>
        </w:rPr>
        <w:t>, petak 21.7.2023. godine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EA3078" w:rsidRPr="00497E3A" w14:paraId="73F231A4" w14:textId="77777777" w:rsidTr="00546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C00350" w14:textId="77777777" w:rsidR="00EA3078" w:rsidRPr="00497E3A" w:rsidRDefault="00EA3078" w:rsidP="005460C2">
            <w:pPr>
              <w:tabs>
                <w:tab w:val="left" w:pos="1230"/>
              </w:tabs>
              <w:rPr>
                <w:rFonts w:ascii="Cambria" w:hAnsi="Cambria" w:cstheme="minorHAnsi"/>
                <w:bCs w:val="0"/>
                <w:color w:val="00206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>Vrijeme</w:t>
            </w:r>
          </w:p>
        </w:tc>
        <w:tc>
          <w:tcPr>
            <w:tcW w:w="7797" w:type="dxa"/>
          </w:tcPr>
          <w:p w14:paraId="4FE0983A" w14:textId="77777777" w:rsidR="00EA3078" w:rsidRPr="00497E3A" w:rsidRDefault="006C1B39" w:rsidP="005460C2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8"/>
                <w:szCs w:val="24"/>
              </w:rPr>
            </w:pPr>
            <w:r w:rsidRPr="00497E3A">
              <w:rPr>
                <w:rFonts w:ascii="Cambria" w:hAnsi="Cambria" w:cstheme="minorHAnsi"/>
                <w:bCs w:val="0"/>
                <w:sz w:val="28"/>
                <w:szCs w:val="24"/>
              </w:rPr>
              <w:t>Aktivnost</w:t>
            </w:r>
          </w:p>
          <w:p w14:paraId="6E4BFB3C" w14:textId="180340FB" w:rsidR="00677736" w:rsidRPr="00497E3A" w:rsidRDefault="00677736" w:rsidP="005460C2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color w:val="002060"/>
                <w:sz w:val="28"/>
                <w:szCs w:val="24"/>
              </w:rPr>
            </w:pPr>
          </w:p>
        </w:tc>
      </w:tr>
      <w:tr w:rsidR="00EA3078" w:rsidRPr="00497E3A" w14:paraId="580A0FB9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5ACEEAB" w14:textId="55B86581" w:rsidR="00EA3078" w:rsidRPr="00497E3A" w:rsidRDefault="00EA3078" w:rsidP="005460C2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10:00 – 11: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14:paraId="364CF9C7" w14:textId="2D1F67E6" w:rsidR="00EA3078" w:rsidRPr="00497E3A" w:rsidRDefault="00554CBF" w:rsidP="005460C2">
            <w:pPr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bCs/>
                <w:color w:val="002060"/>
                <w:sz w:val="24"/>
                <w:szCs w:val="24"/>
              </w:rPr>
              <w:t>Samoevaluacija</w:t>
            </w:r>
            <w:r w:rsidR="00EA3078" w:rsidRPr="00497E3A">
              <w:rPr>
                <w:rFonts w:ascii="Cambria" w:hAnsi="Cambria"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7F1BB1" w:rsidRPr="00497E3A">
              <w:rPr>
                <w:rFonts w:ascii="Cambria" w:hAnsi="Cambria" w:cstheme="minorHAnsi"/>
                <w:b/>
                <w:bCs/>
                <w:color w:val="002060"/>
                <w:sz w:val="24"/>
                <w:szCs w:val="24"/>
              </w:rPr>
              <w:t xml:space="preserve">i akreditacija </w:t>
            </w:r>
            <w:r w:rsidR="00EA3078" w:rsidRPr="00497E3A">
              <w:rPr>
                <w:rFonts w:ascii="Cambria" w:hAnsi="Cambria" w:cstheme="minorHAnsi"/>
                <w:b/>
                <w:bCs/>
                <w:color w:val="002060"/>
                <w:sz w:val="24"/>
                <w:szCs w:val="24"/>
              </w:rPr>
              <w:t>studijskih programa i izazovi za Univerzitet „Džemal Bijedić“ u Mostaru</w:t>
            </w:r>
          </w:p>
          <w:p w14:paraId="3E57007E" w14:textId="77777777" w:rsidR="00EA3078" w:rsidRPr="00497E3A" w:rsidRDefault="00EA3078" w:rsidP="005460C2">
            <w:pPr>
              <w:pStyle w:val="ListParagraph"/>
              <w:tabs>
                <w:tab w:val="left" w:pos="12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12AC37AA" w14:textId="77777777" w:rsidR="00E2527C" w:rsidRPr="00497E3A" w:rsidRDefault="00E2527C" w:rsidP="00E2527C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Predavači: </w:t>
            </w:r>
          </w:p>
          <w:p w14:paraId="67C8A358" w14:textId="3AF7FEEB" w:rsidR="005E1A3C" w:rsidRPr="00497E3A" w:rsidRDefault="005E1A3C" w:rsidP="005E1A3C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</w:t>
            </w:r>
            <w:r w:rsidR="008C30A2"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sc.</w:t>
            </w: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Emir Nezirić, prorektor za nauku i naično-istraživački rad</w:t>
            </w:r>
          </w:p>
          <w:p w14:paraId="5B675863" w14:textId="77777777" w:rsidR="00F3319B" w:rsidRPr="00497E3A" w:rsidRDefault="00E2527C" w:rsidP="002775C2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Alim Abazović,</w:t>
            </w:r>
            <w:r w:rsidR="006C1B39"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dipl. iur.</w:t>
            </w: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 xml:space="preserve"> </w:t>
            </w:r>
            <w:r w:rsidR="005E1A3C" w:rsidRPr="00497E3A">
              <w:rPr>
                <w:rFonts w:ascii="Cambria" w:hAnsi="Cambria" w:cstheme="minorHAnsi"/>
                <w:i/>
                <w:color w:val="002060"/>
                <w:szCs w:val="24"/>
              </w:rPr>
              <w:t>referent za osiguranje kvaliteta i ECTS</w:t>
            </w:r>
          </w:p>
          <w:p w14:paraId="2ABAB6F8" w14:textId="4F8C7B69" w:rsidR="007B6981" w:rsidRPr="00497E3A" w:rsidRDefault="007B6981" w:rsidP="007B6981">
            <w:pPr>
              <w:pStyle w:val="ListParagraph"/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EA3078" w:rsidRPr="00497E3A" w14:paraId="445603DB" w14:textId="77777777" w:rsidTr="00546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16B193" w14:textId="27A2DEBC" w:rsidR="00EA3078" w:rsidRPr="00497E3A" w:rsidRDefault="00EA3078" w:rsidP="00E2527C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11: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00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 xml:space="preserve"> – 12: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14:paraId="4D18E46A" w14:textId="77777777" w:rsidR="00F3319B" w:rsidRPr="00497E3A" w:rsidRDefault="00EA3078" w:rsidP="00EA3078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Kafe pauza</w:t>
            </w:r>
          </w:p>
          <w:p w14:paraId="20A71179" w14:textId="26B6C7BA" w:rsidR="007B6981" w:rsidRPr="00497E3A" w:rsidRDefault="007B6981" w:rsidP="00EA3078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E2527C" w:rsidRPr="00497E3A" w14:paraId="0A381BA3" w14:textId="77777777" w:rsidTr="00546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6C24F1" w14:textId="55412CF5" w:rsidR="00E2527C" w:rsidRPr="00497E3A" w:rsidRDefault="00E2527C" w:rsidP="00E2527C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12: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00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 xml:space="preserve"> – 1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2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:</w:t>
            </w:r>
            <w:r w:rsidR="00485006"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3</w:t>
            </w: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14:paraId="49A90C75" w14:textId="77777777" w:rsidR="00E2527C" w:rsidRPr="00497E3A" w:rsidRDefault="007F1BB1" w:rsidP="007F1BB1">
            <w:pPr>
              <w:tabs>
                <w:tab w:val="left" w:pos="1230"/>
                <w:tab w:val="left" w:pos="26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Zaključci i z</w:t>
            </w:r>
            <w:r w:rsidR="00E2527C"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avršetak konferencije</w:t>
            </w:r>
            <w:r w:rsidR="00E2527C" w:rsidRPr="00497E3A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ab/>
            </w:r>
          </w:p>
          <w:p w14:paraId="162F6540" w14:textId="3C0F5388" w:rsidR="000B4D3B" w:rsidRPr="00497E3A" w:rsidRDefault="004D6106" w:rsidP="000B4D3B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</w:rPr>
              <w:t>dr.</w:t>
            </w:r>
            <w:r w:rsidR="008C30A2" w:rsidRPr="00497E3A">
              <w:rPr>
                <w:rFonts w:ascii="Cambria" w:hAnsi="Cambria" w:cstheme="minorHAnsi"/>
                <w:i/>
                <w:color w:val="002060"/>
              </w:rPr>
              <w:t xml:space="preserve"> sc.</w:t>
            </w:r>
            <w:r w:rsidRPr="00497E3A">
              <w:rPr>
                <w:rFonts w:ascii="Cambria" w:hAnsi="Cambria" w:cstheme="minorHAnsi"/>
                <w:i/>
                <w:color w:val="002060"/>
              </w:rPr>
              <w:t xml:space="preserve"> Azra Špago, prorektorica za naučno-nastavna pitanja</w:t>
            </w:r>
          </w:p>
          <w:p w14:paraId="334C0697" w14:textId="5794E0C0" w:rsidR="000B4D3B" w:rsidRDefault="000B4D3B" w:rsidP="000B4D3B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color w:val="002060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dr. sc. Emir Nezirić, prorektor za nauku i naično-istraživački rad</w:t>
            </w:r>
          </w:p>
          <w:p w14:paraId="057F121A" w14:textId="742A57FC" w:rsidR="00930CB8" w:rsidRPr="00930CB8" w:rsidRDefault="00930CB8" w:rsidP="00930CB8">
            <w:pPr>
              <w:pStyle w:val="ListParagraph"/>
              <w:numPr>
                <w:ilvl w:val="0"/>
                <w:numId w:val="5"/>
              </w:num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i/>
                <w:color w:val="002060"/>
                <w:szCs w:val="24"/>
              </w:rPr>
              <w:t>Alim Abazović, dipl. iur. referent za osiguranje kvaliteta i ECTS</w:t>
            </w:r>
            <w:bookmarkStart w:id="0" w:name="_GoBack"/>
            <w:bookmarkEnd w:id="0"/>
          </w:p>
          <w:p w14:paraId="2CD1DDD6" w14:textId="028E8D2A" w:rsidR="007B6981" w:rsidRPr="00497E3A" w:rsidRDefault="007B6981" w:rsidP="009F31D6">
            <w:pPr>
              <w:pStyle w:val="ListParagraph"/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  <w:tr w:rsidR="00E2527C" w:rsidRPr="00497E3A" w14:paraId="71807C0E" w14:textId="77777777" w:rsidTr="00546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41ED54" w14:textId="5C3044DF" w:rsidR="00E2527C" w:rsidRPr="00497E3A" w:rsidRDefault="00E2527C" w:rsidP="00E2527C">
            <w:pPr>
              <w:tabs>
                <w:tab w:val="left" w:pos="1230"/>
              </w:tabs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b w:val="0"/>
                <w:color w:val="002060"/>
                <w:sz w:val="24"/>
                <w:szCs w:val="24"/>
              </w:rPr>
              <w:t>13:00 – 14:30</w:t>
            </w:r>
          </w:p>
        </w:tc>
        <w:tc>
          <w:tcPr>
            <w:tcW w:w="7797" w:type="dxa"/>
          </w:tcPr>
          <w:p w14:paraId="420B3D3E" w14:textId="77777777" w:rsidR="00F3319B" w:rsidRPr="00497E3A" w:rsidRDefault="00E2527C" w:rsidP="00E2527C">
            <w:pPr>
              <w:tabs>
                <w:tab w:val="left" w:pos="1230"/>
                <w:tab w:val="left" w:pos="26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497E3A">
              <w:rPr>
                <w:rFonts w:ascii="Cambria" w:hAnsi="Cambria" w:cstheme="minorHAnsi"/>
                <w:color w:val="002060"/>
                <w:sz w:val="24"/>
                <w:szCs w:val="24"/>
              </w:rPr>
              <w:t>Zajednički ručak</w:t>
            </w:r>
          </w:p>
          <w:p w14:paraId="453A8802" w14:textId="230CEDCB" w:rsidR="007B6981" w:rsidRPr="00497E3A" w:rsidRDefault="007B6981" w:rsidP="00E2527C">
            <w:pPr>
              <w:tabs>
                <w:tab w:val="left" w:pos="1230"/>
                <w:tab w:val="left" w:pos="26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</w:tc>
      </w:tr>
    </w:tbl>
    <w:p w14:paraId="0B8123AE" w14:textId="74429416" w:rsidR="00D164DC" w:rsidRPr="00497E3A" w:rsidRDefault="00D164DC" w:rsidP="00D164DC">
      <w:pPr>
        <w:tabs>
          <w:tab w:val="left" w:pos="1230"/>
          <w:tab w:val="left" w:pos="3300"/>
        </w:tabs>
        <w:rPr>
          <w:rStyle w:val="Strong"/>
          <w:rFonts w:ascii="Cambria" w:hAnsi="Cambria"/>
        </w:rPr>
      </w:pPr>
    </w:p>
    <w:sectPr w:rsidR="00D164DC" w:rsidRPr="00497E3A" w:rsidSect="00497E3A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F2F0D" w14:textId="77777777" w:rsidR="00E0368C" w:rsidRDefault="00E0368C" w:rsidP="00D54A20">
      <w:pPr>
        <w:spacing w:after="0" w:line="240" w:lineRule="auto"/>
      </w:pPr>
      <w:r>
        <w:separator/>
      </w:r>
    </w:p>
  </w:endnote>
  <w:endnote w:type="continuationSeparator" w:id="0">
    <w:p w14:paraId="24FEE696" w14:textId="77777777" w:rsidR="00E0368C" w:rsidRDefault="00E0368C" w:rsidP="00D5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7292" w14:textId="77777777" w:rsidR="00E0368C" w:rsidRDefault="00E0368C" w:rsidP="00D54A20">
      <w:pPr>
        <w:spacing w:after="0" w:line="240" w:lineRule="auto"/>
      </w:pPr>
      <w:r>
        <w:separator/>
      </w:r>
    </w:p>
  </w:footnote>
  <w:footnote w:type="continuationSeparator" w:id="0">
    <w:p w14:paraId="34C2D141" w14:textId="77777777" w:rsidR="00E0368C" w:rsidRDefault="00E0368C" w:rsidP="00D5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115"/>
    <w:multiLevelType w:val="hybridMultilevel"/>
    <w:tmpl w:val="941EF13C"/>
    <w:lvl w:ilvl="0" w:tplc="C12AFA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784"/>
    <w:multiLevelType w:val="hybridMultilevel"/>
    <w:tmpl w:val="394C7DF4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0A4"/>
    <w:multiLevelType w:val="hybridMultilevel"/>
    <w:tmpl w:val="B77A462A"/>
    <w:lvl w:ilvl="0" w:tplc="2EE0CF4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120"/>
    <w:multiLevelType w:val="hybridMultilevel"/>
    <w:tmpl w:val="F32EAF92"/>
    <w:lvl w:ilvl="0" w:tplc="2940DE9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622D"/>
    <w:multiLevelType w:val="hybridMultilevel"/>
    <w:tmpl w:val="3B58EAA2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F1B"/>
    <w:multiLevelType w:val="hybridMultilevel"/>
    <w:tmpl w:val="AEA22F8A"/>
    <w:lvl w:ilvl="0" w:tplc="C69603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1FBB"/>
    <w:multiLevelType w:val="hybridMultilevel"/>
    <w:tmpl w:val="393E6DC0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8"/>
    <w:rsid w:val="00002C5A"/>
    <w:rsid w:val="0000412E"/>
    <w:rsid w:val="00007B57"/>
    <w:rsid w:val="000147B0"/>
    <w:rsid w:val="00032B2A"/>
    <w:rsid w:val="00040D84"/>
    <w:rsid w:val="00090C8A"/>
    <w:rsid w:val="000A7914"/>
    <w:rsid w:val="000B4D3B"/>
    <w:rsid w:val="000C5B24"/>
    <w:rsid w:val="000D375A"/>
    <w:rsid w:val="000E5F40"/>
    <w:rsid w:val="000F7EE5"/>
    <w:rsid w:val="0013196A"/>
    <w:rsid w:val="00157B77"/>
    <w:rsid w:val="0017600F"/>
    <w:rsid w:val="0019206B"/>
    <w:rsid w:val="00197161"/>
    <w:rsid w:val="00197E11"/>
    <w:rsid w:val="001D1EE2"/>
    <w:rsid w:val="001F3818"/>
    <w:rsid w:val="001F4CB1"/>
    <w:rsid w:val="00200A6F"/>
    <w:rsid w:val="00216D54"/>
    <w:rsid w:val="00217A85"/>
    <w:rsid w:val="00262477"/>
    <w:rsid w:val="00270811"/>
    <w:rsid w:val="002740E7"/>
    <w:rsid w:val="002775C2"/>
    <w:rsid w:val="002837EF"/>
    <w:rsid w:val="002A5887"/>
    <w:rsid w:val="002A6269"/>
    <w:rsid w:val="002C4EBA"/>
    <w:rsid w:val="002C79B0"/>
    <w:rsid w:val="002F5BA0"/>
    <w:rsid w:val="00310149"/>
    <w:rsid w:val="00342578"/>
    <w:rsid w:val="00344535"/>
    <w:rsid w:val="00373D8B"/>
    <w:rsid w:val="003757B7"/>
    <w:rsid w:val="00375889"/>
    <w:rsid w:val="0039097B"/>
    <w:rsid w:val="00394E70"/>
    <w:rsid w:val="00397803"/>
    <w:rsid w:val="003B16BD"/>
    <w:rsid w:val="003B2858"/>
    <w:rsid w:val="003C481B"/>
    <w:rsid w:val="003C7E63"/>
    <w:rsid w:val="003F6EC5"/>
    <w:rsid w:val="004067AD"/>
    <w:rsid w:val="00411D3F"/>
    <w:rsid w:val="00431DBB"/>
    <w:rsid w:val="00455B08"/>
    <w:rsid w:val="00461527"/>
    <w:rsid w:val="00474EFE"/>
    <w:rsid w:val="00475346"/>
    <w:rsid w:val="00485006"/>
    <w:rsid w:val="00497E3A"/>
    <w:rsid w:val="004A41A9"/>
    <w:rsid w:val="004C231B"/>
    <w:rsid w:val="004D6106"/>
    <w:rsid w:val="004F2006"/>
    <w:rsid w:val="005221A6"/>
    <w:rsid w:val="0053094B"/>
    <w:rsid w:val="00554CBF"/>
    <w:rsid w:val="00580110"/>
    <w:rsid w:val="005A0499"/>
    <w:rsid w:val="005A33F2"/>
    <w:rsid w:val="005E1A3C"/>
    <w:rsid w:val="005E788C"/>
    <w:rsid w:val="005F6CBD"/>
    <w:rsid w:val="00600323"/>
    <w:rsid w:val="00603039"/>
    <w:rsid w:val="006053DC"/>
    <w:rsid w:val="00613392"/>
    <w:rsid w:val="006342C7"/>
    <w:rsid w:val="00635E46"/>
    <w:rsid w:val="00636554"/>
    <w:rsid w:val="00650EF7"/>
    <w:rsid w:val="00677736"/>
    <w:rsid w:val="00683399"/>
    <w:rsid w:val="00694AF9"/>
    <w:rsid w:val="006B4338"/>
    <w:rsid w:val="006C1B39"/>
    <w:rsid w:val="006C4D3A"/>
    <w:rsid w:val="006C5185"/>
    <w:rsid w:val="006C69C2"/>
    <w:rsid w:val="006E0CE7"/>
    <w:rsid w:val="00752F15"/>
    <w:rsid w:val="00757F58"/>
    <w:rsid w:val="00771EFA"/>
    <w:rsid w:val="00780428"/>
    <w:rsid w:val="00783286"/>
    <w:rsid w:val="0078332B"/>
    <w:rsid w:val="00783692"/>
    <w:rsid w:val="007B6981"/>
    <w:rsid w:val="007D09AE"/>
    <w:rsid w:val="007D476B"/>
    <w:rsid w:val="007F1BB1"/>
    <w:rsid w:val="00801AEC"/>
    <w:rsid w:val="008074D8"/>
    <w:rsid w:val="00807D7A"/>
    <w:rsid w:val="00820AE2"/>
    <w:rsid w:val="0083454C"/>
    <w:rsid w:val="008370CB"/>
    <w:rsid w:val="008533F5"/>
    <w:rsid w:val="00857DB5"/>
    <w:rsid w:val="008718ED"/>
    <w:rsid w:val="00880E7C"/>
    <w:rsid w:val="008876AC"/>
    <w:rsid w:val="008B43A0"/>
    <w:rsid w:val="008B7351"/>
    <w:rsid w:val="008C150E"/>
    <w:rsid w:val="008C30A2"/>
    <w:rsid w:val="008D39E6"/>
    <w:rsid w:val="008E2902"/>
    <w:rsid w:val="00905ACD"/>
    <w:rsid w:val="00920CD0"/>
    <w:rsid w:val="00930CB8"/>
    <w:rsid w:val="009428C9"/>
    <w:rsid w:val="009572DD"/>
    <w:rsid w:val="009719CF"/>
    <w:rsid w:val="00990CA6"/>
    <w:rsid w:val="00992116"/>
    <w:rsid w:val="00996AD0"/>
    <w:rsid w:val="009A4D3F"/>
    <w:rsid w:val="009C5616"/>
    <w:rsid w:val="009D0EB5"/>
    <w:rsid w:val="009D55ED"/>
    <w:rsid w:val="009E1186"/>
    <w:rsid w:val="009F31D6"/>
    <w:rsid w:val="009F31EE"/>
    <w:rsid w:val="00A00848"/>
    <w:rsid w:val="00A06545"/>
    <w:rsid w:val="00A531C9"/>
    <w:rsid w:val="00A5487A"/>
    <w:rsid w:val="00A574FB"/>
    <w:rsid w:val="00A80820"/>
    <w:rsid w:val="00A82686"/>
    <w:rsid w:val="00A837C2"/>
    <w:rsid w:val="00AC7E2E"/>
    <w:rsid w:val="00B20374"/>
    <w:rsid w:val="00B42B3B"/>
    <w:rsid w:val="00B51417"/>
    <w:rsid w:val="00C2208F"/>
    <w:rsid w:val="00C25E7F"/>
    <w:rsid w:val="00C31DE9"/>
    <w:rsid w:val="00C430E1"/>
    <w:rsid w:val="00C62206"/>
    <w:rsid w:val="00CA466B"/>
    <w:rsid w:val="00CB0380"/>
    <w:rsid w:val="00CC2276"/>
    <w:rsid w:val="00CC76CE"/>
    <w:rsid w:val="00CD5E9D"/>
    <w:rsid w:val="00D07B99"/>
    <w:rsid w:val="00D164DC"/>
    <w:rsid w:val="00D20E48"/>
    <w:rsid w:val="00D5108F"/>
    <w:rsid w:val="00D54A20"/>
    <w:rsid w:val="00D72199"/>
    <w:rsid w:val="00D73DAC"/>
    <w:rsid w:val="00D96256"/>
    <w:rsid w:val="00D97439"/>
    <w:rsid w:val="00DA7B11"/>
    <w:rsid w:val="00DC0915"/>
    <w:rsid w:val="00DC2468"/>
    <w:rsid w:val="00DF1AF3"/>
    <w:rsid w:val="00DF3AE7"/>
    <w:rsid w:val="00E03601"/>
    <w:rsid w:val="00E0368C"/>
    <w:rsid w:val="00E22D3C"/>
    <w:rsid w:val="00E2527C"/>
    <w:rsid w:val="00E34A74"/>
    <w:rsid w:val="00E40964"/>
    <w:rsid w:val="00E926E0"/>
    <w:rsid w:val="00EA3078"/>
    <w:rsid w:val="00EE6A2B"/>
    <w:rsid w:val="00EF338C"/>
    <w:rsid w:val="00EF5D54"/>
    <w:rsid w:val="00EF5F93"/>
    <w:rsid w:val="00F07FC9"/>
    <w:rsid w:val="00F30125"/>
    <w:rsid w:val="00F3319B"/>
    <w:rsid w:val="00F379E3"/>
    <w:rsid w:val="00F401C3"/>
    <w:rsid w:val="00F41DFC"/>
    <w:rsid w:val="00F438C5"/>
    <w:rsid w:val="00F72B09"/>
    <w:rsid w:val="00F8342A"/>
    <w:rsid w:val="00F94D5D"/>
    <w:rsid w:val="00FB2ACE"/>
    <w:rsid w:val="00FE0C70"/>
    <w:rsid w:val="00FE10AB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1DF7"/>
  <w15:chartTrackingRefBased/>
  <w15:docId w15:val="{F16CF664-9208-428F-BFE4-02CCE86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338"/>
    <w:pPr>
      <w:spacing w:after="0" w:line="240" w:lineRule="auto"/>
    </w:pPr>
  </w:style>
  <w:style w:type="table" w:styleId="TableGrid">
    <w:name w:val="Table Grid"/>
    <w:basedOn w:val="TableNormal"/>
    <w:uiPriority w:val="39"/>
    <w:rsid w:val="006B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B43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5A33F2"/>
    <w:pPr>
      <w:spacing w:after="0" w:line="240" w:lineRule="auto"/>
    </w:pPr>
    <w:rPr>
      <w:rFonts w:ascii="Calibri" w:hAnsi="Calibri" w:cs="Calibri"/>
      <w:lang w:eastAsia="bs-Latn-BA"/>
    </w:rPr>
  </w:style>
  <w:style w:type="table" w:styleId="GridTable4-Accent1">
    <w:name w:val="Grid Table 4 Accent 1"/>
    <w:basedOn w:val="TableNormal"/>
    <w:uiPriority w:val="49"/>
    <w:rsid w:val="00C25E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531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A531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DefaultParagraphFont"/>
    <w:rsid w:val="005F6CBD"/>
  </w:style>
  <w:style w:type="character" w:styleId="Strong">
    <w:name w:val="Strong"/>
    <w:basedOn w:val="DefaultParagraphFont"/>
    <w:uiPriority w:val="22"/>
    <w:qFormat/>
    <w:rsid w:val="005F6CBD"/>
    <w:rPr>
      <w:b/>
      <w:bCs/>
    </w:rPr>
  </w:style>
  <w:style w:type="paragraph" w:styleId="ListParagraph">
    <w:name w:val="List Paragraph"/>
    <w:basedOn w:val="Normal"/>
    <w:uiPriority w:val="34"/>
    <w:qFormat/>
    <w:rsid w:val="005F6CBD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5F6C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20"/>
  </w:style>
  <w:style w:type="paragraph" w:styleId="Footer">
    <w:name w:val="footer"/>
    <w:basedOn w:val="Normal"/>
    <w:link w:val="FooterChar"/>
    <w:uiPriority w:val="99"/>
    <w:unhideWhenUsed/>
    <w:rsid w:val="00D5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20"/>
  </w:style>
  <w:style w:type="paragraph" w:styleId="BalloonText">
    <w:name w:val="Balloon Text"/>
    <w:basedOn w:val="Normal"/>
    <w:link w:val="BalloonTextChar"/>
    <w:uiPriority w:val="99"/>
    <w:semiHidden/>
    <w:unhideWhenUsed/>
    <w:rsid w:val="003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49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rsid w:val="0017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c067e-32ca-469e-8e3f-abfee2ff716e" xsi:nil="true"/>
    <lcf76f155ced4ddcb4097134ff3c332f xmlns="11db7b36-34ab-4937-ad6f-b7637eccda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91B91C0F7B4498F1705E4919AA7D7" ma:contentTypeVersion="10" ma:contentTypeDescription="Create a new document." ma:contentTypeScope="" ma:versionID="05ca0876aaea57b617cbc409fc22e47b">
  <xsd:schema xmlns:xsd="http://www.w3.org/2001/XMLSchema" xmlns:xs="http://www.w3.org/2001/XMLSchema" xmlns:p="http://schemas.microsoft.com/office/2006/metadata/properties" xmlns:ns2="11db7b36-34ab-4937-ad6f-b7637eccdaa6" xmlns:ns3="9a6c067e-32ca-469e-8e3f-abfee2ff716e" targetNamespace="http://schemas.microsoft.com/office/2006/metadata/properties" ma:root="true" ma:fieldsID="6ee0ed3dca72c2e98cd0ebd0d4485417" ns2:_="" ns3:_="">
    <xsd:import namespace="11db7b36-34ab-4937-ad6f-b7637eccdaa6"/>
    <xsd:import namespace="9a6c067e-32ca-469e-8e3f-abfee2ff7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7b36-34ab-4937-ad6f-b7637eccd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971afe-d80a-41ca-ad86-f5ede61c6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67e-32ca-469e-8e3f-abfee2ff71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88fd5e-9816-438f-9977-cf2a4b6d0f6b}" ma:internalName="TaxCatchAll" ma:showField="CatchAllData" ma:web="9a6c067e-32ca-469e-8e3f-abfee2ff7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24BCC-36DB-49F8-B2B7-1B9020D39E06}">
  <ds:schemaRefs>
    <ds:schemaRef ds:uri="http://schemas.microsoft.com/office/2006/metadata/properties"/>
    <ds:schemaRef ds:uri="http://schemas.microsoft.com/office/infopath/2007/PartnerControls"/>
    <ds:schemaRef ds:uri="9a6c067e-32ca-469e-8e3f-abfee2ff716e"/>
    <ds:schemaRef ds:uri="11db7b36-34ab-4937-ad6f-b7637eccdaa6"/>
  </ds:schemaRefs>
</ds:datastoreItem>
</file>

<file path=customXml/itemProps2.xml><?xml version="1.0" encoding="utf-8"?>
<ds:datastoreItem xmlns:ds="http://schemas.openxmlformats.org/officeDocument/2006/customXml" ds:itemID="{53EEA88C-6D4E-4792-982C-E7EE76FC3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D7805-2D7F-4E69-B2AD-AB60493BC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b7b36-34ab-4937-ad6f-b7637eccdaa6"/>
    <ds:schemaRef ds:uri="9a6c067e-32ca-469e-8e3f-abfee2ff7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 Abazović</dc:creator>
  <cp:keywords/>
  <dc:description/>
  <cp:lastModifiedBy>Skola</cp:lastModifiedBy>
  <cp:revision>3</cp:revision>
  <cp:lastPrinted>2023-07-11T08:13:00Z</cp:lastPrinted>
  <dcterms:created xsi:type="dcterms:W3CDTF">2023-07-11T09:25:00Z</dcterms:created>
  <dcterms:modified xsi:type="dcterms:W3CDTF">2023-07-11T09:27:00Z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0x010100F4891B91C0F7B4498F1705E4919AA7D7</vt:lpwstr>
  </property>
</Properties>
</file>