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6132D" w14:textId="77777777" w:rsidR="00316845" w:rsidRPr="00AF4136" w:rsidRDefault="00316845">
      <w:pPr>
        <w:spacing w:after="0" w:line="240" w:lineRule="auto"/>
        <w:rPr>
          <w:sz w:val="20"/>
          <w:szCs w:val="20"/>
          <w:lang w:val="it-IT"/>
        </w:rPr>
      </w:pPr>
    </w:p>
    <w:tbl>
      <w:tblPr>
        <w:tblStyle w:val="a"/>
        <w:tblW w:w="9350" w:type="dxa"/>
        <w:tblInd w:w="0" w:type="dxa"/>
        <w:tblLayout w:type="fixed"/>
        <w:tblLook w:val="0400" w:firstRow="0" w:lastRow="0" w:firstColumn="0" w:lastColumn="0" w:noHBand="0" w:noVBand="1"/>
      </w:tblPr>
      <w:tblGrid>
        <w:gridCol w:w="2943"/>
        <w:gridCol w:w="6407"/>
      </w:tblGrid>
      <w:tr w:rsidR="0096338B" w:rsidRPr="00913B2D" w14:paraId="7C72C60F"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A6CE7"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Name of the BIP</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0C5AB" w14:textId="77777777" w:rsidR="00316845" w:rsidRPr="0096338B" w:rsidRDefault="00AF4136">
            <w:pPr>
              <w:spacing w:after="0" w:line="240" w:lineRule="auto"/>
              <w:rPr>
                <w:b/>
                <w:color w:val="2F5496" w:themeColor="accent1" w:themeShade="BF"/>
                <w:sz w:val="20"/>
                <w:szCs w:val="20"/>
              </w:rPr>
            </w:pPr>
            <w:bookmarkStart w:id="0" w:name="bookmark=id.gjdgxs" w:colFirst="0" w:colLast="0"/>
            <w:bookmarkEnd w:id="0"/>
            <w:proofErr w:type="spellStart"/>
            <w:r w:rsidRPr="0096338B">
              <w:rPr>
                <w:b/>
                <w:color w:val="2F5496" w:themeColor="accent1" w:themeShade="BF"/>
                <w:sz w:val="20"/>
                <w:szCs w:val="20"/>
              </w:rPr>
              <w:t>ProEVOcation</w:t>
            </w:r>
            <w:proofErr w:type="spellEnd"/>
            <w:r w:rsidRPr="0096338B">
              <w:rPr>
                <w:b/>
                <w:color w:val="2F5496" w:themeColor="accent1" w:themeShade="BF"/>
                <w:sz w:val="20"/>
                <w:szCs w:val="20"/>
              </w:rPr>
              <w:t xml:space="preserve">. </w:t>
            </w:r>
          </w:p>
          <w:p w14:paraId="01CF10BF" w14:textId="77777777" w:rsidR="00316845" w:rsidRDefault="00AF4136">
            <w:pPr>
              <w:spacing w:after="0" w:line="240" w:lineRule="auto"/>
              <w:rPr>
                <w:b/>
                <w:color w:val="2F5496" w:themeColor="accent1" w:themeShade="BF"/>
                <w:sz w:val="20"/>
                <w:szCs w:val="20"/>
              </w:rPr>
            </w:pPr>
            <w:r w:rsidRPr="0096338B">
              <w:rPr>
                <w:b/>
                <w:color w:val="2F5496" w:themeColor="accent1" w:themeShade="BF"/>
                <w:sz w:val="20"/>
                <w:szCs w:val="20"/>
              </w:rPr>
              <w:t>Project Experience for the Environmental Value Oriented Education</w:t>
            </w:r>
          </w:p>
          <w:p w14:paraId="780BEC3D" w14:textId="72FF4076" w:rsidR="0096338B" w:rsidRPr="00913B2D" w:rsidRDefault="0096338B">
            <w:pPr>
              <w:spacing w:after="0" w:line="240" w:lineRule="auto"/>
              <w:rPr>
                <w:bCs/>
                <w:color w:val="2F5496" w:themeColor="accent1" w:themeShade="BF"/>
                <w:sz w:val="20"/>
                <w:szCs w:val="20"/>
              </w:rPr>
            </w:pPr>
            <w:r w:rsidRPr="00913B2D">
              <w:rPr>
                <w:bCs/>
                <w:color w:val="2F5496" w:themeColor="accent1" w:themeShade="BF"/>
                <w:sz w:val="20"/>
                <w:szCs w:val="20"/>
              </w:rPr>
              <w:t>Scientific Coordination: Filippo Angelucci, Stefania Gruosso</w:t>
            </w:r>
          </w:p>
        </w:tc>
      </w:tr>
      <w:tr w:rsidR="0096338B" w:rsidRPr="0096338B" w14:paraId="3C4204FF"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52ED9"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Target group (students, teachers, employees, education level, field of education/occupation)</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32F58" w14:textId="77777777" w:rsidR="00316845" w:rsidRPr="0096338B" w:rsidRDefault="00AF4136">
            <w:pPr>
              <w:spacing w:after="0" w:line="240" w:lineRule="auto"/>
              <w:rPr>
                <w:color w:val="2F5496" w:themeColor="accent1" w:themeShade="BF"/>
                <w:sz w:val="18"/>
                <w:szCs w:val="18"/>
              </w:rPr>
            </w:pPr>
            <w:r w:rsidRPr="0096338B">
              <w:rPr>
                <w:color w:val="2F5496" w:themeColor="accent1" w:themeShade="BF"/>
                <w:sz w:val="18"/>
                <w:szCs w:val="18"/>
              </w:rPr>
              <w:t>Students in Architecture, Urban Design and Planning, Landscape Design, Civil Engineering, Economic sciences, Management, Design</w:t>
            </w:r>
          </w:p>
          <w:p w14:paraId="46BC2E1E" w14:textId="77777777" w:rsidR="00316845" w:rsidRPr="0096338B" w:rsidRDefault="00316845">
            <w:pPr>
              <w:spacing w:after="0" w:line="240" w:lineRule="auto"/>
              <w:rPr>
                <w:color w:val="2F5496" w:themeColor="accent1" w:themeShade="BF"/>
                <w:sz w:val="18"/>
                <w:szCs w:val="18"/>
              </w:rPr>
            </w:pPr>
          </w:p>
        </w:tc>
      </w:tr>
      <w:tr w:rsidR="0096338B" w:rsidRPr="0096338B" w14:paraId="09E4A4D6"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68B25"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Partner institutes</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4E27C" w14:textId="71E7EE06" w:rsidR="00316845" w:rsidRPr="0096338B" w:rsidRDefault="00AF4136">
            <w:pPr>
              <w:numPr>
                <w:ilvl w:val="0"/>
                <w:numId w:val="1"/>
              </w:numPr>
              <w:pBdr>
                <w:top w:val="nil"/>
                <w:left w:val="nil"/>
                <w:bottom w:val="nil"/>
                <w:right w:val="nil"/>
                <w:between w:val="nil"/>
              </w:pBdr>
              <w:spacing w:after="0" w:line="240" w:lineRule="auto"/>
              <w:rPr>
                <w:color w:val="2F5496" w:themeColor="accent1" w:themeShade="BF"/>
                <w:spacing w:val="-8"/>
                <w:sz w:val="18"/>
                <w:szCs w:val="18"/>
                <w:lang w:val="it-IT"/>
              </w:rPr>
            </w:pPr>
            <w:r w:rsidRPr="0096338B">
              <w:rPr>
                <w:color w:val="2F5496" w:themeColor="accent1" w:themeShade="BF"/>
                <w:spacing w:val="-8"/>
                <w:sz w:val="18"/>
                <w:szCs w:val="18"/>
                <w:lang w:val="it-IT"/>
              </w:rPr>
              <w:t>"G. d'Annunzio" University of Chieti-Pescara, Italy</w:t>
            </w:r>
            <w:r w:rsidR="009D2D12" w:rsidRPr="0096338B">
              <w:rPr>
                <w:color w:val="2F5496" w:themeColor="accent1" w:themeShade="BF"/>
                <w:spacing w:val="-8"/>
                <w:sz w:val="18"/>
                <w:szCs w:val="18"/>
                <w:lang w:val="it-IT"/>
              </w:rPr>
              <w:t>.</w:t>
            </w:r>
          </w:p>
          <w:p w14:paraId="740172EE" w14:textId="77777777" w:rsidR="00316845" w:rsidRPr="005B0752" w:rsidRDefault="003A0C07" w:rsidP="003A0C07">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r w:rsidRPr="005B0752">
              <w:rPr>
                <w:color w:val="BFBFBF" w:themeColor="background1" w:themeShade="BF"/>
                <w:spacing w:val="-8"/>
                <w:sz w:val="18"/>
                <w:szCs w:val="18"/>
              </w:rPr>
              <w:t xml:space="preserve">Faculty of Geo-Data Science, Geodesy, and Environmental Engineering, </w:t>
            </w:r>
            <w:r w:rsidR="00B2169C" w:rsidRPr="005B0752">
              <w:rPr>
                <w:color w:val="BFBFBF" w:themeColor="background1" w:themeShade="BF"/>
                <w:spacing w:val="-8"/>
                <w:sz w:val="18"/>
                <w:szCs w:val="18"/>
              </w:rPr>
              <w:t>Krakow</w:t>
            </w:r>
            <w:r w:rsidRPr="005B0752">
              <w:rPr>
                <w:color w:val="BFBFBF" w:themeColor="background1" w:themeShade="BF"/>
                <w:spacing w:val="-8"/>
                <w:sz w:val="18"/>
                <w:szCs w:val="18"/>
              </w:rPr>
              <w:t>, Poland.</w:t>
            </w:r>
          </w:p>
          <w:p w14:paraId="66DE6C36" w14:textId="5ECC35B1" w:rsidR="00316845" w:rsidRPr="005B0752" w:rsidRDefault="00AF4136">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r w:rsidRPr="005B0752">
              <w:rPr>
                <w:color w:val="BFBFBF" w:themeColor="background1" w:themeShade="BF"/>
                <w:spacing w:val="-8"/>
                <w:sz w:val="18"/>
                <w:szCs w:val="18"/>
              </w:rPr>
              <w:t xml:space="preserve">University of Maribor, </w:t>
            </w:r>
            <w:r w:rsidR="009D2D12" w:rsidRPr="005B0752">
              <w:rPr>
                <w:color w:val="BFBFBF" w:themeColor="background1" w:themeShade="BF"/>
                <w:spacing w:val="-8"/>
                <w:sz w:val="18"/>
                <w:szCs w:val="18"/>
              </w:rPr>
              <w:t>Slovenia</w:t>
            </w:r>
          </w:p>
          <w:p w14:paraId="115B029C" w14:textId="77777777" w:rsidR="0096338B" w:rsidRPr="005B0752" w:rsidRDefault="0096338B">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p>
          <w:p w14:paraId="7DEA5491" w14:textId="7F6F1969" w:rsidR="00316845" w:rsidRPr="005B0752" w:rsidRDefault="00A34AB3">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r w:rsidRPr="005B0752">
              <w:rPr>
                <w:color w:val="BFBFBF" w:themeColor="background1" w:themeShade="BF"/>
                <w:spacing w:val="-8"/>
                <w:sz w:val="18"/>
                <w:szCs w:val="18"/>
              </w:rPr>
              <w:t>University of Dern, Libya</w:t>
            </w:r>
            <w:r w:rsidR="009D2D12" w:rsidRPr="005B0752">
              <w:rPr>
                <w:color w:val="BFBFBF" w:themeColor="background1" w:themeShade="BF"/>
                <w:spacing w:val="-8"/>
                <w:sz w:val="18"/>
                <w:szCs w:val="18"/>
              </w:rPr>
              <w:t>.</w:t>
            </w:r>
          </w:p>
          <w:p w14:paraId="21BB2FAB" w14:textId="77777777" w:rsidR="00316845" w:rsidRPr="005B0752" w:rsidRDefault="002C419E">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proofErr w:type="spellStart"/>
            <w:r w:rsidRPr="005B0752">
              <w:rPr>
                <w:color w:val="BFBFBF" w:themeColor="background1" w:themeShade="BF"/>
                <w:spacing w:val="-8"/>
                <w:sz w:val="18"/>
                <w:szCs w:val="18"/>
              </w:rPr>
              <w:t>Østfold</w:t>
            </w:r>
            <w:proofErr w:type="spellEnd"/>
            <w:r w:rsidRPr="005B0752">
              <w:rPr>
                <w:color w:val="BFBFBF" w:themeColor="background1" w:themeShade="BF"/>
                <w:spacing w:val="-8"/>
                <w:sz w:val="18"/>
                <w:szCs w:val="18"/>
              </w:rPr>
              <w:t xml:space="preserve"> University College</w:t>
            </w:r>
            <w:r w:rsidR="00497560" w:rsidRPr="005B0752">
              <w:rPr>
                <w:color w:val="BFBFBF" w:themeColor="background1" w:themeShade="BF"/>
                <w:spacing w:val="-8"/>
                <w:sz w:val="18"/>
                <w:szCs w:val="18"/>
              </w:rPr>
              <w:t xml:space="preserve">, Halden, </w:t>
            </w:r>
            <w:r w:rsidRPr="005B0752">
              <w:rPr>
                <w:color w:val="BFBFBF" w:themeColor="background1" w:themeShade="BF"/>
                <w:spacing w:val="-8"/>
                <w:sz w:val="18"/>
                <w:szCs w:val="18"/>
              </w:rPr>
              <w:t>Norway</w:t>
            </w:r>
          </w:p>
          <w:p w14:paraId="706BBAF3" w14:textId="77777777" w:rsidR="005B0752" w:rsidRDefault="00AF4136" w:rsidP="005B0752">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r w:rsidRPr="005B0752">
              <w:rPr>
                <w:color w:val="BFBFBF" w:themeColor="background1" w:themeShade="BF"/>
                <w:spacing w:val="-8"/>
                <w:sz w:val="18"/>
                <w:szCs w:val="18"/>
              </w:rPr>
              <w:t>University of Saraj</w:t>
            </w:r>
            <w:r w:rsidR="00497560" w:rsidRPr="005B0752">
              <w:rPr>
                <w:color w:val="BFBFBF" w:themeColor="background1" w:themeShade="BF"/>
                <w:spacing w:val="-8"/>
                <w:sz w:val="18"/>
                <w:szCs w:val="18"/>
              </w:rPr>
              <w:t xml:space="preserve">evo, </w:t>
            </w:r>
            <w:r w:rsidRPr="005B0752">
              <w:rPr>
                <w:color w:val="BFBFBF" w:themeColor="background1" w:themeShade="BF"/>
                <w:spacing w:val="-8"/>
                <w:sz w:val="18"/>
                <w:szCs w:val="18"/>
              </w:rPr>
              <w:t>Bosnia</w:t>
            </w:r>
            <w:r w:rsidR="00B2169C" w:rsidRPr="005B0752">
              <w:rPr>
                <w:color w:val="BFBFBF" w:themeColor="background1" w:themeShade="BF"/>
                <w:spacing w:val="-8"/>
                <w:sz w:val="18"/>
                <w:szCs w:val="18"/>
              </w:rPr>
              <w:t xml:space="preserve"> &amp; Herzegovina</w:t>
            </w:r>
          </w:p>
          <w:p w14:paraId="6C4E10BA" w14:textId="7298F13E" w:rsidR="00D75141" w:rsidRPr="005B0752" w:rsidRDefault="00D75141" w:rsidP="005B0752">
            <w:pPr>
              <w:numPr>
                <w:ilvl w:val="0"/>
                <w:numId w:val="1"/>
              </w:numPr>
              <w:pBdr>
                <w:top w:val="nil"/>
                <w:left w:val="nil"/>
                <w:bottom w:val="nil"/>
                <w:right w:val="nil"/>
                <w:between w:val="nil"/>
              </w:pBdr>
              <w:spacing w:after="0" w:line="240" w:lineRule="auto"/>
              <w:rPr>
                <w:color w:val="BFBFBF" w:themeColor="background1" w:themeShade="BF"/>
                <w:spacing w:val="-8"/>
                <w:sz w:val="18"/>
                <w:szCs w:val="18"/>
              </w:rPr>
            </w:pPr>
            <w:r w:rsidRPr="005B0752">
              <w:rPr>
                <w:color w:val="BFBFBF" w:themeColor="background1" w:themeShade="BF"/>
                <w:spacing w:val="-8"/>
                <w:sz w:val="18"/>
                <w:szCs w:val="18"/>
              </w:rPr>
              <w:t>National University of Architecture and Construction of Armenia, Yerevan, Armenia</w:t>
            </w:r>
          </w:p>
        </w:tc>
      </w:tr>
      <w:tr w:rsidR="0096338B" w:rsidRPr="0096338B" w14:paraId="481593EE"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4638F"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Objectives and Description</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C392C"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The BIP</w:t>
            </w:r>
            <w:r w:rsidRPr="0096338B">
              <w:rPr>
                <w:b/>
                <w:color w:val="2F5496" w:themeColor="accent1" w:themeShade="BF"/>
                <w:sz w:val="18"/>
                <w:szCs w:val="18"/>
              </w:rPr>
              <w:t xml:space="preserve"> </w:t>
            </w:r>
            <w:proofErr w:type="spellStart"/>
            <w:r w:rsidRPr="0096338B">
              <w:rPr>
                <w:b/>
                <w:color w:val="2F5496" w:themeColor="accent1" w:themeShade="BF"/>
                <w:sz w:val="18"/>
                <w:szCs w:val="18"/>
              </w:rPr>
              <w:t>ProEVOcation</w:t>
            </w:r>
            <w:proofErr w:type="spellEnd"/>
            <w:r w:rsidRPr="0096338B">
              <w:rPr>
                <w:color w:val="2F5496" w:themeColor="accent1" w:themeShade="BF"/>
                <w:sz w:val="18"/>
                <w:szCs w:val="18"/>
              </w:rPr>
              <w:t xml:space="preserve"> (</w:t>
            </w:r>
            <w:r w:rsidRPr="0096338B">
              <w:rPr>
                <w:b/>
                <w:i/>
                <w:color w:val="2F5496" w:themeColor="accent1" w:themeShade="BF"/>
                <w:sz w:val="18"/>
                <w:szCs w:val="18"/>
              </w:rPr>
              <w:t xml:space="preserve">Project Experience for the Environmental Value Oriented Education) </w:t>
            </w:r>
            <w:r w:rsidRPr="0096338B">
              <w:rPr>
                <w:color w:val="2F5496" w:themeColor="accent1" w:themeShade="BF"/>
                <w:sz w:val="18"/>
                <w:szCs w:val="18"/>
              </w:rPr>
              <w:t>starts from the provocative challenge to focus the opportunities to integrate the project experience in interdisciplinary educational activities adopting an Environmental Value Oriented approach.</w:t>
            </w:r>
          </w:p>
          <w:p w14:paraId="65EA06C1"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For the implementation of this experimental goal, it is necessary the participation of several disciplines (architecture, planning, engineering, economics, design) usually involved in the planning, programming, development, implementation, and management of the built environment with its specifical natural, human, social, and informational capitals.</w:t>
            </w:r>
          </w:p>
          <w:p w14:paraId="5E11F5AD"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The main objective of the BIP/</w:t>
            </w:r>
            <w:proofErr w:type="spellStart"/>
            <w:r w:rsidRPr="0096338B">
              <w:rPr>
                <w:color w:val="2F5496" w:themeColor="accent1" w:themeShade="BF"/>
                <w:sz w:val="18"/>
                <w:szCs w:val="18"/>
              </w:rPr>
              <w:t>ProEVOcation</w:t>
            </w:r>
            <w:proofErr w:type="spellEnd"/>
            <w:r w:rsidRPr="0096338B">
              <w:rPr>
                <w:color w:val="2F5496" w:themeColor="accent1" w:themeShade="BF"/>
                <w:sz w:val="18"/>
                <w:szCs w:val="18"/>
              </w:rPr>
              <w:t xml:space="preserve"> is to experiment the possibility to integrate in a common educational path the complex and different ways to define multiple strategies, tactical, and operational actions toward the improvement of natural, technological, and social values of the contemporary Anthropocene habitat.</w:t>
            </w:r>
          </w:p>
          <w:p w14:paraId="720AC656"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The specific goals are to explore the opportunities to orient the project experience of the built environment as the main confrontation process between different knowledge, tools, and actions to decide and define common and shared values for our sustainable futures</w:t>
            </w:r>
          </w:p>
          <w:p w14:paraId="2267BEF0"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These goals will be achieved through:</w:t>
            </w:r>
          </w:p>
          <w:p w14:paraId="0114D409"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Open comparative contributions from the different disciplines about the different definitions of environmental value.</w:t>
            </w:r>
          </w:p>
          <w:p w14:paraId="1716FE64"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Integrated multi-thematic analysis actions on the key-aspects of the natural, human, technological and social environment.</w:t>
            </w:r>
          </w:p>
          <w:p w14:paraId="682A00BE"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Project workshop sessions on a complex case-study site.</w:t>
            </w:r>
          </w:p>
          <w:p w14:paraId="688EC482" w14:textId="056E4AD4" w:rsidR="0096338B" w:rsidRPr="0096338B" w:rsidRDefault="00AF4136" w:rsidP="0096338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Debates, reflections, and feedback activities useful to transfer the results in the educational courses of the involved university partners.</w:t>
            </w:r>
          </w:p>
        </w:tc>
      </w:tr>
      <w:tr w:rsidR="0096338B" w:rsidRPr="0096338B" w14:paraId="43AE6A88"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8F018"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Methods and outcomes</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B25E"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About methodological issues, the BIP/</w:t>
            </w:r>
            <w:proofErr w:type="spellStart"/>
            <w:r w:rsidRPr="0096338B">
              <w:rPr>
                <w:b/>
                <w:color w:val="2F5496" w:themeColor="accent1" w:themeShade="BF"/>
                <w:sz w:val="18"/>
                <w:szCs w:val="18"/>
              </w:rPr>
              <w:t>ProEVOcation</w:t>
            </w:r>
            <w:proofErr w:type="spellEnd"/>
            <w:r w:rsidRPr="0096338B">
              <w:rPr>
                <w:b/>
                <w:color w:val="2F5496" w:themeColor="accent1" w:themeShade="BF"/>
                <w:sz w:val="18"/>
                <w:szCs w:val="18"/>
              </w:rPr>
              <w:t xml:space="preserve"> </w:t>
            </w:r>
            <w:r w:rsidRPr="0096338B">
              <w:rPr>
                <w:color w:val="2F5496" w:themeColor="accent1" w:themeShade="BF"/>
                <w:sz w:val="18"/>
                <w:szCs w:val="18"/>
              </w:rPr>
              <w:t xml:space="preserve">will be organized as an interdisciplinary workshop, through online, in presence, and on-site sessions. </w:t>
            </w:r>
          </w:p>
          <w:p w14:paraId="34EA9E7C"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Issues of the workshop will be focused on the project challenges and opportunities to care, to maintain, to manage, to regenerate and to transform the in-between/open public spaces and the natural and artificial infrastructural spaces in the case-study of River Pescara, with its different natural, rural-urban, infrastructural, and urban areas.</w:t>
            </w:r>
          </w:p>
          <w:p w14:paraId="27CEC8D3"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 xml:space="preserve">The proposed educational path continues and develops the experiences conducted and ongoing at the UniCH-PE Department of Architecture through funded international research and initiatives as: </w:t>
            </w:r>
            <w:r w:rsidRPr="0096338B">
              <w:rPr>
                <w:i/>
                <w:color w:val="2F5496" w:themeColor="accent1" w:themeShade="BF"/>
                <w:sz w:val="18"/>
                <w:szCs w:val="18"/>
              </w:rPr>
              <w:t>Mediterranean Urban Campus</w:t>
            </w:r>
            <w:r w:rsidRPr="0096338B">
              <w:rPr>
                <w:color w:val="2F5496" w:themeColor="accent1" w:themeShade="BF"/>
                <w:sz w:val="18"/>
                <w:szCs w:val="18"/>
              </w:rPr>
              <w:t xml:space="preserve">, </w:t>
            </w:r>
            <w:r w:rsidRPr="0096338B">
              <w:rPr>
                <w:i/>
                <w:color w:val="2F5496" w:themeColor="accent1" w:themeShade="BF"/>
                <w:sz w:val="18"/>
                <w:szCs w:val="18"/>
              </w:rPr>
              <w:t>TACEESM/Transforming Architectural and Civil Engineering Education towards a Sustainable Model</w:t>
            </w:r>
            <w:r w:rsidRPr="0096338B">
              <w:rPr>
                <w:color w:val="2F5496" w:themeColor="accent1" w:themeShade="BF"/>
                <w:sz w:val="18"/>
                <w:szCs w:val="18"/>
              </w:rPr>
              <w:t xml:space="preserve">, </w:t>
            </w:r>
            <w:r w:rsidRPr="0096338B">
              <w:rPr>
                <w:i/>
                <w:color w:val="2F5496" w:themeColor="accent1" w:themeShade="BF"/>
                <w:sz w:val="18"/>
                <w:szCs w:val="18"/>
              </w:rPr>
              <w:t xml:space="preserve">Ex-Mind/Extended Mind for the Design of Human Environment. </w:t>
            </w:r>
            <w:r w:rsidRPr="0096338B">
              <w:rPr>
                <w:color w:val="2F5496" w:themeColor="accent1" w:themeShade="BF"/>
                <w:sz w:val="18"/>
                <w:szCs w:val="18"/>
              </w:rPr>
              <w:t xml:space="preserve">Workshop will be integrated in the yearly UniCH-PE Department of Architecture Summer School, so lectures and seminars from a multidisciplinary board of teachers will be conducted during the working week in Pescara. </w:t>
            </w:r>
          </w:p>
          <w:p w14:paraId="42FB0EF5"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 xml:space="preserve">Starting from a general reflection about the </w:t>
            </w:r>
            <w:proofErr w:type="gramStart"/>
            <w:r w:rsidRPr="0096338B">
              <w:rPr>
                <w:i/>
                <w:color w:val="2F5496" w:themeColor="accent1" w:themeShade="BF"/>
                <w:sz w:val="18"/>
                <w:szCs w:val="18"/>
              </w:rPr>
              <w:t>Agenda</w:t>
            </w:r>
            <w:proofErr w:type="gramEnd"/>
            <w:r w:rsidRPr="0096338B">
              <w:rPr>
                <w:i/>
                <w:color w:val="2F5496" w:themeColor="accent1" w:themeShade="BF"/>
                <w:sz w:val="18"/>
                <w:szCs w:val="18"/>
              </w:rPr>
              <w:t xml:space="preserve"> 2030 Sustainable Development Goals</w:t>
            </w:r>
            <w:r w:rsidRPr="0096338B">
              <w:rPr>
                <w:color w:val="2F5496" w:themeColor="accent1" w:themeShade="BF"/>
                <w:sz w:val="18"/>
                <w:szCs w:val="18"/>
              </w:rPr>
              <w:t xml:space="preserve">, the first step (online sessions) of the experimental educational process will </w:t>
            </w:r>
            <w:proofErr w:type="gramStart"/>
            <w:r w:rsidRPr="0096338B">
              <w:rPr>
                <w:color w:val="2F5496" w:themeColor="accent1" w:themeShade="BF"/>
                <w:sz w:val="18"/>
                <w:szCs w:val="18"/>
              </w:rPr>
              <w:t>focus</w:t>
            </w:r>
            <w:proofErr w:type="gramEnd"/>
            <w:r w:rsidRPr="0096338B">
              <w:rPr>
                <w:color w:val="2F5496" w:themeColor="accent1" w:themeShade="BF"/>
                <w:sz w:val="18"/>
                <w:szCs w:val="18"/>
              </w:rPr>
              <w:t xml:space="preserve"> the different strategic ways and visioning points of view to work on the contemporary urban public areas to generate and re-generate multiple levels of common and social values and benefits for the inhabitants and communities.</w:t>
            </w:r>
          </w:p>
          <w:p w14:paraId="3479B1B5"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lastRenderedPageBreak/>
              <w:t xml:space="preserve">After the preparatory research activities developed by each group of university partners, a second step (in presence in Pescara) will focus the analysis of contextual factors, values, and weakness of the case-study areas. During the week in Pescara, all the participants will work in interdisciplinary and inter-university teams, also alternated with plenary sessions and common communications. </w:t>
            </w:r>
          </w:p>
          <w:p w14:paraId="3BA34B64"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All the activities of the interdisciplinary workshop will be based on a meta-design-oriented process, exploring three main aspects:</w:t>
            </w:r>
          </w:p>
          <w:p w14:paraId="028FFE9E"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A multiple scenarization about the different strategic and long-term scenarios to preserve and to regenerate common environmental values in the case-study areas.</w:t>
            </w:r>
          </w:p>
          <w:p w14:paraId="6927AB38"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A multidirectional visioning about tactical and adaptive mid-term ways to develop a scenarios framework, considering cultural-anthropological, economic-technological and natural-topological aspects.</w:t>
            </w:r>
          </w:p>
          <w:p w14:paraId="31E0698D" w14:textId="77777777" w:rsidR="00316845"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A multifaceted conceptual framework about the main operational key-actions and conditions to implement the visions, working in an integrated approach on the different capitals of the case-study areas.</w:t>
            </w:r>
          </w:p>
          <w:p w14:paraId="093E076A" w14:textId="77777777" w:rsidR="00316845" w:rsidRPr="0096338B" w:rsidRDefault="00316845">
            <w:pPr>
              <w:spacing w:after="0" w:line="240" w:lineRule="auto"/>
              <w:jc w:val="both"/>
              <w:rPr>
                <w:color w:val="2F5496" w:themeColor="accent1" w:themeShade="BF"/>
                <w:sz w:val="18"/>
                <w:szCs w:val="18"/>
              </w:rPr>
            </w:pPr>
          </w:p>
          <w:p w14:paraId="2BAF2209"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Considering the Bologna process steps for the innovation of the educational paths and the more recent challenges based on the capability building approach, during the blended sessions, students will:</w:t>
            </w:r>
          </w:p>
          <w:p w14:paraId="78B97368" w14:textId="77777777" w:rsidR="00316845" w:rsidRPr="0096338B" w:rsidRDefault="00AF4136">
            <w:pPr>
              <w:numPr>
                <w:ilvl w:val="0"/>
                <w:numId w:val="3"/>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i/>
                <w:color w:val="2F5496" w:themeColor="accent1" w:themeShade="BF"/>
                <w:sz w:val="18"/>
                <w:szCs w:val="18"/>
              </w:rPr>
              <w:t>Knowledge and understanding</w:t>
            </w:r>
            <w:r w:rsidRPr="0096338B">
              <w:rPr>
                <w:color w:val="2F5496" w:themeColor="accent1" w:themeShade="BF"/>
                <w:sz w:val="18"/>
                <w:szCs w:val="18"/>
              </w:rPr>
              <w:t>. Know the different meanings of values related to the urban environmental resources, starting from an interdisciplinary reflection, understanding the complex relationships between city and the river.</w:t>
            </w:r>
          </w:p>
          <w:p w14:paraId="7D8D4933" w14:textId="77777777" w:rsidR="00316845" w:rsidRPr="0096338B" w:rsidRDefault="00AF4136">
            <w:pPr>
              <w:numPr>
                <w:ilvl w:val="0"/>
                <w:numId w:val="3"/>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i/>
                <w:color w:val="2F5496" w:themeColor="accent1" w:themeShade="BF"/>
                <w:sz w:val="18"/>
                <w:szCs w:val="18"/>
              </w:rPr>
              <w:t>Applying knowledge and understanding</w:t>
            </w:r>
            <w:r w:rsidRPr="0096338B">
              <w:rPr>
                <w:color w:val="2F5496" w:themeColor="accent1" w:themeShade="BF"/>
                <w:sz w:val="18"/>
                <w:szCs w:val="18"/>
              </w:rPr>
              <w:t xml:space="preserve">. Apply knowledge to collaborate in an interdisciplinary team, empowering capabilities to develop a shared common project, using different data, approaches, tools, and software. </w:t>
            </w:r>
          </w:p>
          <w:p w14:paraId="303E2370" w14:textId="77777777" w:rsidR="00316845" w:rsidRPr="0096338B" w:rsidRDefault="00AF4136">
            <w:pPr>
              <w:numPr>
                <w:ilvl w:val="0"/>
                <w:numId w:val="3"/>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i/>
                <w:color w:val="2F5496" w:themeColor="accent1" w:themeShade="BF"/>
                <w:sz w:val="18"/>
                <w:szCs w:val="18"/>
              </w:rPr>
              <w:t>Making judgments</w:t>
            </w:r>
            <w:r w:rsidRPr="0096338B">
              <w:rPr>
                <w:color w:val="2F5496" w:themeColor="accent1" w:themeShade="BF"/>
                <w:sz w:val="18"/>
                <w:szCs w:val="18"/>
              </w:rPr>
              <w:t>. Enable new capabilities to define/verify in an interdisciplinary way the multiple values of the environmental resources, considering relations with the urban habitat, different variables, users’ needs, and economical process.</w:t>
            </w:r>
          </w:p>
          <w:p w14:paraId="5AE2478B" w14:textId="77777777" w:rsidR="00316845" w:rsidRPr="0096338B" w:rsidRDefault="00AF4136">
            <w:pPr>
              <w:numPr>
                <w:ilvl w:val="0"/>
                <w:numId w:val="3"/>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i/>
                <w:color w:val="2F5496" w:themeColor="accent1" w:themeShade="BF"/>
                <w:sz w:val="18"/>
                <w:szCs w:val="18"/>
              </w:rPr>
              <w:t>Communication skills</w:t>
            </w:r>
            <w:r w:rsidRPr="0096338B">
              <w:rPr>
                <w:color w:val="2F5496" w:themeColor="accent1" w:themeShade="BF"/>
                <w:sz w:val="18"/>
                <w:szCs w:val="18"/>
              </w:rPr>
              <w:t>. Enable, at individual and team levels, capabilities to intersect/compare different issues from human and technical sciences and to communicate in progress developments and results of the design process.</w:t>
            </w:r>
          </w:p>
          <w:p w14:paraId="35DF80C1" w14:textId="77777777" w:rsidR="00316845" w:rsidRPr="0096338B" w:rsidRDefault="00AF4136">
            <w:pPr>
              <w:numPr>
                <w:ilvl w:val="0"/>
                <w:numId w:val="3"/>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i/>
                <w:color w:val="2F5496" w:themeColor="accent1" w:themeShade="BF"/>
                <w:sz w:val="18"/>
                <w:szCs w:val="18"/>
              </w:rPr>
              <w:t>Learning skills</w:t>
            </w:r>
            <w:r w:rsidRPr="0096338B">
              <w:rPr>
                <w:color w:val="2F5496" w:themeColor="accent1" w:themeShade="BF"/>
                <w:sz w:val="18"/>
                <w:szCs w:val="18"/>
              </w:rPr>
              <w:t>. Acquire theoretical and practical skills about the integration of project experience as a common process and tool useful to define shared, multilateral, and participating decisions about the complex issues of sustainability.</w:t>
            </w:r>
          </w:p>
          <w:p w14:paraId="5A5B3D1C" w14:textId="77777777" w:rsidR="00316845" w:rsidRPr="0096338B" w:rsidRDefault="00316845">
            <w:pPr>
              <w:spacing w:after="0" w:line="240" w:lineRule="auto"/>
              <w:jc w:val="both"/>
              <w:rPr>
                <w:color w:val="2F5496" w:themeColor="accent1" w:themeShade="BF"/>
                <w:sz w:val="18"/>
                <w:szCs w:val="18"/>
              </w:rPr>
            </w:pPr>
          </w:p>
          <w:p w14:paraId="79444292"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The expected interdisciplinary project outputs will be:</w:t>
            </w:r>
          </w:p>
          <w:p w14:paraId="4ABACE5A"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 xml:space="preserve">A </w:t>
            </w:r>
            <w:r w:rsidRPr="0096338B">
              <w:rPr>
                <w:b/>
                <w:i/>
                <w:color w:val="2F5496" w:themeColor="accent1" w:themeShade="BF"/>
                <w:sz w:val="18"/>
                <w:szCs w:val="18"/>
              </w:rPr>
              <w:t>team diary</w:t>
            </w:r>
            <w:r w:rsidRPr="0096338B">
              <w:rPr>
                <w:color w:val="2F5496" w:themeColor="accent1" w:themeShade="BF"/>
                <w:sz w:val="18"/>
                <w:szCs w:val="18"/>
              </w:rPr>
              <w:t xml:space="preserve"> (for each working team) containing all the interdisciplinary reflections, proposals and analyzing results about the case-study areas.</w:t>
            </w:r>
          </w:p>
          <w:p w14:paraId="7B8B4183"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 xml:space="preserve">A </w:t>
            </w:r>
            <w:r w:rsidRPr="0096338B">
              <w:rPr>
                <w:b/>
                <w:i/>
                <w:color w:val="2F5496" w:themeColor="accent1" w:themeShade="BF"/>
                <w:sz w:val="18"/>
                <w:szCs w:val="18"/>
              </w:rPr>
              <w:t>scenario framework</w:t>
            </w:r>
            <w:r w:rsidRPr="0096338B">
              <w:rPr>
                <w:color w:val="2F5496" w:themeColor="accent1" w:themeShade="BF"/>
                <w:sz w:val="18"/>
                <w:szCs w:val="18"/>
              </w:rPr>
              <w:t xml:space="preserve"> synthetizing all the issues to define long-term preferable, probable, possible, plausible, and unsustainable project opportunities.</w:t>
            </w:r>
          </w:p>
          <w:p w14:paraId="285D313B"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 xml:space="preserve">A </w:t>
            </w:r>
            <w:r w:rsidRPr="0096338B">
              <w:rPr>
                <w:b/>
                <w:color w:val="2F5496" w:themeColor="accent1" w:themeShade="BF"/>
                <w:sz w:val="18"/>
                <w:szCs w:val="18"/>
              </w:rPr>
              <w:t>vision document</w:t>
            </w:r>
            <w:r w:rsidRPr="0096338B">
              <w:rPr>
                <w:color w:val="2F5496" w:themeColor="accent1" w:themeShade="BF"/>
                <w:sz w:val="18"/>
                <w:szCs w:val="18"/>
              </w:rPr>
              <w:t xml:space="preserve"> containing the different mid-term alternatives to direct the design process toward environmental value-oriented development.</w:t>
            </w:r>
          </w:p>
          <w:p w14:paraId="1A367AFA"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 xml:space="preserve">A </w:t>
            </w:r>
            <w:r w:rsidRPr="0096338B">
              <w:rPr>
                <w:b/>
                <w:color w:val="2F5496" w:themeColor="accent1" w:themeShade="BF"/>
                <w:sz w:val="18"/>
                <w:szCs w:val="18"/>
              </w:rPr>
              <w:t>concept integrated manifesto</w:t>
            </w:r>
            <w:r w:rsidRPr="0096338B">
              <w:rPr>
                <w:color w:val="2F5496" w:themeColor="accent1" w:themeShade="BF"/>
                <w:sz w:val="18"/>
                <w:szCs w:val="18"/>
              </w:rPr>
              <w:t xml:space="preserve"> including informational guidelines and exemplificative project focus on the case-study areas.</w:t>
            </w:r>
          </w:p>
          <w:p w14:paraId="45F72CA5" w14:textId="77777777" w:rsidR="00316845" w:rsidRPr="0096338B" w:rsidRDefault="00316845">
            <w:pPr>
              <w:spacing w:after="0" w:line="240" w:lineRule="auto"/>
              <w:jc w:val="both"/>
              <w:rPr>
                <w:color w:val="2F5496" w:themeColor="accent1" w:themeShade="BF"/>
                <w:sz w:val="18"/>
                <w:szCs w:val="18"/>
              </w:rPr>
            </w:pPr>
          </w:p>
          <w:p w14:paraId="36789A0C" w14:textId="77777777" w:rsidR="00316845" w:rsidRPr="0096338B" w:rsidRDefault="00AF4136">
            <w:pPr>
              <w:spacing w:after="0" w:line="240" w:lineRule="auto"/>
              <w:jc w:val="both"/>
              <w:rPr>
                <w:color w:val="2F5496" w:themeColor="accent1" w:themeShade="BF"/>
                <w:sz w:val="18"/>
                <w:szCs w:val="18"/>
              </w:rPr>
            </w:pPr>
            <w:r w:rsidRPr="0096338B">
              <w:rPr>
                <w:color w:val="2F5496" w:themeColor="accent1" w:themeShade="BF"/>
                <w:sz w:val="18"/>
                <w:szCs w:val="18"/>
              </w:rPr>
              <w:t>Interdisciplinary educational outcomes will be:</w:t>
            </w:r>
          </w:p>
          <w:p w14:paraId="4BBA8B9C" w14:textId="77777777" w:rsidR="00316845"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Start a systematic cooperation between human and technical science disciplines to innovate the educational paths on the issues of human habitat sustainability.</w:t>
            </w:r>
          </w:p>
          <w:p w14:paraId="4E8AC3ED" w14:textId="77777777" w:rsidR="0056340B"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Develop an interdisciplinary evaluation of different natural/artificial resources which improve better levels of inhabitants’ wellbeing.</w:t>
            </w:r>
          </w:p>
          <w:p w14:paraId="3C8B3649" w14:textId="77777777" w:rsidR="00316845" w:rsidRPr="0096338B" w:rsidRDefault="00AF4136" w:rsidP="0056340B">
            <w:pPr>
              <w:pStyle w:val="ListParagraph"/>
              <w:numPr>
                <w:ilvl w:val="0"/>
                <w:numId w:val="5"/>
              </w:numPr>
              <w:pBdr>
                <w:top w:val="nil"/>
                <w:left w:val="nil"/>
                <w:bottom w:val="nil"/>
                <w:right w:val="nil"/>
                <w:between w:val="nil"/>
              </w:pBdr>
              <w:spacing w:after="0" w:line="240" w:lineRule="auto"/>
              <w:ind w:left="345" w:hanging="345"/>
              <w:jc w:val="both"/>
              <w:rPr>
                <w:color w:val="2F5496" w:themeColor="accent1" w:themeShade="BF"/>
                <w:sz w:val="18"/>
                <w:szCs w:val="18"/>
              </w:rPr>
            </w:pPr>
            <w:r w:rsidRPr="0096338B">
              <w:rPr>
                <w:color w:val="2F5496" w:themeColor="accent1" w:themeShade="BF"/>
                <w:sz w:val="18"/>
                <w:szCs w:val="18"/>
              </w:rPr>
              <w:t>Improve a new design-oriented educational culture of problem focusing, sharing decisioning, and integrated proposal development.</w:t>
            </w:r>
          </w:p>
        </w:tc>
      </w:tr>
      <w:tr w:rsidR="0096338B" w:rsidRPr="0096338B" w14:paraId="276CEB83"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9BF59"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lastRenderedPageBreak/>
              <w:t>Level of Study</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E67F0" w14:textId="77777777" w:rsidR="00316845"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 xml:space="preserve">Students from: </w:t>
            </w:r>
            <w:r w:rsidR="00AF4136" w:rsidRPr="0096338B">
              <w:rPr>
                <w:color w:val="2F5496" w:themeColor="accent1" w:themeShade="BF"/>
                <w:sz w:val="18"/>
                <w:szCs w:val="18"/>
              </w:rPr>
              <w:t>master’s degree courses, PhD courses in the disciplinary field of Architecture, Urban Design and Planning, Landscape Design, Civil Engineering, Economic Sciences, Management Sciences, Design.</w:t>
            </w:r>
          </w:p>
          <w:p w14:paraId="1D963B48" w14:textId="77777777" w:rsidR="00316845" w:rsidRPr="0096338B" w:rsidRDefault="00AF4136">
            <w:pPr>
              <w:spacing w:after="0" w:line="240" w:lineRule="auto"/>
              <w:rPr>
                <w:color w:val="2F5496" w:themeColor="accent1" w:themeShade="BF"/>
                <w:sz w:val="18"/>
                <w:szCs w:val="18"/>
              </w:rPr>
            </w:pPr>
            <w:r w:rsidRPr="0096338B">
              <w:rPr>
                <w:color w:val="2F5496" w:themeColor="accent1" w:themeShade="BF"/>
                <w:sz w:val="18"/>
                <w:szCs w:val="18"/>
              </w:rPr>
              <w:t>Teachers: Professors, PhD tutors</w:t>
            </w:r>
          </w:p>
        </w:tc>
      </w:tr>
      <w:tr w:rsidR="0096338B" w:rsidRPr="0096338B" w14:paraId="2439B7BA"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3B677"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lastRenderedPageBreak/>
              <w:t>Physical start date</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BBDB5" w14:textId="77777777" w:rsidR="00316845"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September</w:t>
            </w:r>
            <w:r w:rsidR="00AF4136" w:rsidRPr="0096338B">
              <w:rPr>
                <w:color w:val="2F5496" w:themeColor="accent1" w:themeShade="BF"/>
                <w:sz w:val="18"/>
                <w:szCs w:val="18"/>
              </w:rPr>
              <w:t xml:space="preserve"> </w:t>
            </w:r>
            <w:r w:rsidRPr="0096338B">
              <w:rPr>
                <w:color w:val="2F5496" w:themeColor="accent1" w:themeShade="BF"/>
                <w:sz w:val="18"/>
                <w:szCs w:val="18"/>
              </w:rPr>
              <w:t>1</w:t>
            </w:r>
            <w:r w:rsidRPr="0096338B">
              <w:rPr>
                <w:color w:val="2F5496" w:themeColor="accent1" w:themeShade="BF"/>
                <w:sz w:val="18"/>
                <w:szCs w:val="18"/>
                <w:vertAlign w:val="superscript"/>
              </w:rPr>
              <w:t>st</w:t>
            </w:r>
            <w:r w:rsidRPr="0096338B">
              <w:rPr>
                <w:color w:val="2F5496" w:themeColor="accent1" w:themeShade="BF"/>
                <w:sz w:val="18"/>
                <w:szCs w:val="18"/>
              </w:rPr>
              <w:t xml:space="preserve"> </w:t>
            </w:r>
            <w:r w:rsidR="00AF4136" w:rsidRPr="0096338B">
              <w:rPr>
                <w:color w:val="2F5496" w:themeColor="accent1" w:themeShade="BF"/>
                <w:sz w:val="18"/>
                <w:szCs w:val="18"/>
              </w:rPr>
              <w:t>2025</w:t>
            </w:r>
          </w:p>
        </w:tc>
      </w:tr>
      <w:tr w:rsidR="0096338B" w:rsidRPr="0096338B" w14:paraId="45F2EBA4"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A0E7F"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Physical end date</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AF342" w14:textId="77777777" w:rsidR="00316845" w:rsidRPr="0096338B" w:rsidRDefault="00AF4136">
            <w:pPr>
              <w:spacing w:after="0" w:line="240" w:lineRule="auto"/>
              <w:rPr>
                <w:color w:val="2F5496" w:themeColor="accent1" w:themeShade="BF"/>
                <w:sz w:val="18"/>
                <w:szCs w:val="18"/>
              </w:rPr>
            </w:pPr>
            <w:r w:rsidRPr="0096338B">
              <w:rPr>
                <w:color w:val="2F5496" w:themeColor="accent1" w:themeShade="BF"/>
                <w:sz w:val="18"/>
                <w:szCs w:val="18"/>
              </w:rPr>
              <w:t xml:space="preserve">September </w:t>
            </w:r>
            <w:r w:rsidR="00FF19C4" w:rsidRPr="0096338B">
              <w:rPr>
                <w:color w:val="2F5496" w:themeColor="accent1" w:themeShade="BF"/>
                <w:sz w:val="18"/>
                <w:szCs w:val="18"/>
              </w:rPr>
              <w:t>5</w:t>
            </w:r>
            <w:r w:rsidR="00FF19C4" w:rsidRPr="0096338B">
              <w:rPr>
                <w:color w:val="2F5496" w:themeColor="accent1" w:themeShade="BF"/>
                <w:sz w:val="18"/>
                <w:szCs w:val="18"/>
                <w:vertAlign w:val="superscript"/>
              </w:rPr>
              <w:t>th</w:t>
            </w:r>
            <w:r w:rsidR="00FF19C4" w:rsidRPr="0096338B">
              <w:rPr>
                <w:color w:val="2F5496" w:themeColor="accent1" w:themeShade="BF"/>
                <w:sz w:val="18"/>
                <w:szCs w:val="18"/>
              </w:rPr>
              <w:t xml:space="preserve"> </w:t>
            </w:r>
            <w:r w:rsidRPr="0096338B">
              <w:rPr>
                <w:color w:val="2F5496" w:themeColor="accent1" w:themeShade="BF"/>
                <w:sz w:val="18"/>
                <w:szCs w:val="18"/>
              </w:rPr>
              <w:t>2025</w:t>
            </w:r>
          </w:p>
        </w:tc>
      </w:tr>
      <w:tr w:rsidR="0096338B" w:rsidRPr="0096338B" w14:paraId="7FC9578D"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6C30E"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Virtual Component Timing</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5A6B6" w14:textId="1C377487" w:rsidR="00316845"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June 202</w:t>
            </w:r>
            <w:r w:rsidR="0096338B" w:rsidRPr="0096338B">
              <w:rPr>
                <w:color w:val="2F5496" w:themeColor="accent1" w:themeShade="BF"/>
                <w:sz w:val="18"/>
                <w:szCs w:val="18"/>
              </w:rPr>
              <w:t xml:space="preserve"> (days to be defined)</w:t>
            </w:r>
          </w:p>
        </w:tc>
      </w:tr>
      <w:tr w:rsidR="0096338B" w:rsidRPr="0096338B" w14:paraId="2F8D4E64"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0A858"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Virtual Component Description</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71600" w14:textId="77777777" w:rsidR="00316845"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June sessions</w:t>
            </w:r>
            <w:r w:rsidR="00AF4136" w:rsidRPr="0096338B">
              <w:rPr>
                <w:color w:val="2F5496" w:themeColor="accent1" w:themeShade="BF"/>
                <w:sz w:val="18"/>
                <w:szCs w:val="18"/>
              </w:rPr>
              <w:t xml:space="preserve"> </w:t>
            </w:r>
          </w:p>
          <w:p w14:paraId="75D3FCA0" w14:textId="77777777" w:rsidR="00316845"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 xml:space="preserve">First day: </w:t>
            </w:r>
            <w:r w:rsidR="00AF4136" w:rsidRPr="0096338B">
              <w:rPr>
                <w:color w:val="2F5496" w:themeColor="accent1" w:themeShade="BF"/>
                <w:sz w:val="18"/>
                <w:szCs w:val="18"/>
              </w:rPr>
              <w:t>Self-pr</w:t>
            </w:r>
            <w:r w:rsidRPr="0096338B">
              <w:rPr>
                <w:color w:val="2F5496" w:themeColor="accent1" w:themeShade="BF"/>
                <w:sz w:val="18"/>
                <w:szCs w:val="18"/>
              </w:rPr>
              <w:t>esentation (staff and students)</w:t>
            </w:r>
            <w:r w:rsidR="00AF4136" w:rsidRPr="0096338B">
              <w:rPr>
                <w:color w:val="2F5496" w:themeColor="accent1" w:themeShade="BF"/>
                <w:sz w:val="18"/>
                <w:szCs w:val="18"/>
              </w:rPr>
              <w:t xml:space="preserve"> </w:t>
            </w:r>
          </w:p>
          <w:p w14:paraId="608F8547" w14:textId="77777777" w:rsidR="00FF19C4"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 xml:space="preserve">Second day: </w:t>
            </w:r>
            <w:r w:rsidR="00AF4136" w:rsidRPr="0096338B">
              <w:rPr>
                <w:color w:val="2F5496" w:themeColor="accent1" w:themeShade="BF"/>
                <w:sz w:val="18"/>
                <w:szCs w:val="18"/>
              </w:rPr>
              <w:t xml:space="preserve">General information about the case-study </w:t>
            </w:r>
            <w:r w:rsidRPr="0096338B">
              <w:rPr>
                <w:color w:val="2F5496" w:themeColor="accent1" w:themeShade="BF"/>
                <w:sz w:val="18"/>
                <w:szCs w:val="18"/>
              </w:rPr>
              <w:t>and discussion/Lectures</w:t>
            </w:r>
          </w:p>
          <w:p w14:paraId="7CF8D812" w14:textId="77777777" w:rsidR="00FF19C4" w:rsidRPr="0096338B" w:rsidRDefault="00FF19C4">
            <w:pPr>
              <w:spacing w:after="0" w:line="240" w:lineRule="auto"/>
              <w:rPr>
                <w:color w:val="2F5496" w:themeColor="accent1" w:themeShade="BF"/>
                <w:sz w:val="18"/>
                <w:szCs w:val="18"/>
              </w:rPr>
            </w:pPr>
            <w:r w:rsidRPr="0096338B">
              <w:rPr>
                <w:color w:val="2F5496" w:themeColor="accent1" w:themeShade="BF"/>
                <w:sz w:val="18"/>
                <w:szCs w:val="18"/>
              </w:rPr>
              <w:t>Third day: Lectures</w:t>
            </w:r>
          </w:p>
          <w:p w14:paraId="71861E3A" w14:textId="77777777" w:rsidR="00FF19C4" w:rsidRPr="0096338B" w:rsidRDefault="00FF19C4">
            <w:pPr>
              <w:spacing w:after="0" w:line="240" w:lineRule="auto"/>
              <w:rPr>
                <w:color w:val="2F5496" w:themeColor="accent1" w:themeShade="BF"/>
                <w:sz w:val="18"/>
                <w:szCs w:val="18"/>
              </w:rPr>
            </w:pPr>
          </w:p>
          <w:p w14:paraId="69A4F7C2" w14:textId="2324E844" w:rsidR="0096338B" w:rsidRPr="0096338B" w:rsidRDefault="0096338B" w:rsidP="00FF19C4">
            <w:pPr>
              <w:spacing w:after="0" w:line="240" w:lineRule="auto"/>
              <w:rPr>
                <w:color w:val="2F5496" w:themeColor="accent1" w:themeShade="BF"/>
                <w:sz w:val="18"/>
                <w:szCs w:val="18"/>
              </w:rPr>
            </w:pPr>
            <w:r w:rsidRPr="0096338B">
              <w:rPr>
                <w:color w:val="2F5496" w:themeColor="accent1" w:themeShade="BF"/>
                <w:sz w:val="18"/>
                <w:szCs w:val="18"/>
              </w:rPr>
              <w:t xml:space="preserve">During online sessions: </w:t>
            </w:r>
          </w:p>
          <w:p w14:paraId="4142824B" w14:textId="1EB6E612" w:rsidR="00316845" w:rsidRPr="0096338B" w:rsidRDefault="00AF4136" w:rsidP="00FF19C4">
            <w:pPr>
              <w:spacing w:after="0" w:line="240" w:lineRule="auto"/>
              <w:rPr>
                <w:color w:val="2F5496" w:themeColor="accent1" w:themeShade="BF"/>
                <w:sz w:val="18"/>
                <w:szCs w:val="18"/>
              </w:rPr>
            </w:pPr>
            <w:r w:rsidRPr="0096338B">
              <w:rPr>
                <w:color w:val="2F5496" w:themeColor="accent1" w:themeShade="BF"/>
                <w:sz w:val="18"/>
                <w:szCs w:val="18"/>
              </w:rPr>
              <w:t>Digital cartograp</w:t>
            </w:r>
            <w:r w:rsidR="00FF19C4" w:rsidRPr="0096338B">
              <w:rPr>
                <w:color w:val="2F5496" w:themeColor="accent1" w:themeShade="BF"/>
                <w:sz w:val="18"/>
                <w:szCs w:val="18"/>
              </w:rPr>
              <w:t>hy and information distribution/Team building</w:t>
            </w:r>
          </w:p>
        </w:tc>
      </w:tr>
      <w:tr w:rsidR="0096338B" w:rsidRPr="0096338B" w14:paraId="11AFB9BC"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50F52"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Country of Venue</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99115" w14:textId="77777777" w:rsidR="00316845" w:rsidRPr="0096338B" w:rsidRDefault="00AF4136">
            <w:pPr>
              <w:tabs>
                <w:tab w:val="left" w:pos="385"/>
              </w:tabs>
              <w:rPr>
                <w:color w:val="2F5496" w:themeColor="accent1" w:themeShade="BF"/>
                <w:sz w:val="18"/>
                <w:szCs w:val="18"/>
              </w:rPr>
            </w:pPr>
            <w:r w:rsidRPr="0096338B">
              <w:rPr>
                <w:color w:val="2F5496" w:themeColor="accent1" w:themeShade="BF"/>
                <w:sz w:val="18"/>
                <w:szCs w:val="18"/>
              </w:rPr>
              <w:t>Italy</w:t>
            </w:r>
          </w:p>
        </w:tc>
      </w:tr>
      <w:tr w:rsidR="0096338B" w:rsidRPr="0096338B" w14:paraId="7C04CDD5"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51261"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City of Venue</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EC5BE" w14:textId="77777777" w:rsidR="00316845" w:rsidRPr="0096338B" w:rsidRDefault="00AF4136">
            <w:pPr>
              <w:spacing w:after="0" w:line="240" w:lineRule="auto"/>
              <w:rPr>
                <w:color w:val="2F5496" w:themeColor="accent1" w:themeShade="BF"/>
                <w:sz w:val="18"/>
                <w:szCs w:val="18"/>
              </w:rPr>
            </w:pPr>
            <w:r w:rsidRPr="0096338B">
              <w:rPr>
                <w:color w:val="2F5496" w:themeColor="accent1" w:themeShade="BF"/>
                <w:sz w:val="18"/>
                <w:szCs w:val="18"/>
              </w:rPr>
              <w:t>Pescara</w:t>
            </w:r>
          </w:p>
        </w:tc>
      </w:tr>
      <w:tr w:rsidR="0096338B" w:rsidRPr="0096338B" w14:paraId="75CD3B4D"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94CFA"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Main Teaching/Training Language</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B0289" w14:textId="77777777" w:rsidR="00316845" w:rsidRPr="0096338B" w:rsidRDefault="00AF4136">
            <w:pPr>
              <w:spacing w:after="0" w:line="240" w:lineRule="auto"/>
              <w:rPr>
                <w:color w:val="2F5496" w:themeColor="accent1" w:themeShade="BF"/>
                <w:sz w:val="18"/>
                <w:szCs w:val="18"/>
              </w:rPr>
            </w:pPr>
            <w:r w:rsidRPr="0096338B">
              <w:rPr>
                <w:color w:val="2F5496" w:themeColor="accent1" w:themeShade="BF"/>
                <w:sz w:val="18"/>
                <w:szCs w:val="18"/>
              </w:rPr>
              <w:t xml:space="preserve">English (but it will be also appreciated reflections on the variable meanings of some specific words and concepts not only in each involved </w:t>
            </w:r>
            <w:r w:rsidR="00A34AB3" w:rsidRPr="0096338B">
              <w:rPr>
                <w:color w:val="2F5496" w:themeColor="accent1" w:themeShade="BF"/>
                <w:sz w:val="18"/>
                <w:szCs w:val="18"/>
              </w:rPr>
              <w:t>discipline</w:t>
            </w:r>
            <w:r w:rsidRPr="0096338B">
              <w:rPr>
                <w:color w:val="2F5496" w:themeColor="accent1" w:themeShade="BF"/>
                <w:sz w:val="18"/>
                <w:szCs w:val="18"/>
              </w:rPr>
              <w:t>, but also in each different partners’ language)</w:t>
            </w:r>
          </w:p>
        </w:tc>
      </w:tr>
      <w:tr w:rsidR="0096338B" w:rsidRPr="0096338B" w14:paraId="41FCDF12" w14:textId="77777777">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8EACA" w14:textId="77777777" w:rsidR="00316845" w:rsidRPr="0096338B" w:rsidRDefault="00AF4136">
            <w:pPr>
              <w:spacing w:after="0" w:line="240" w:lineRule="auto"/>
              <w:rPr>
                <w:color w:val="2F5496" w:themeColor="accent1" w:themeShade="BF"/>
                <w:sz w:val="20"/>
                <w:szCs w:val="20"/>
              </w:rPr>
            </w:pPr>
            <w:r w:rsidRPr="0096338B">
              <w:rPr>
                <w:color w:val="2F5496" w:themeColor="accent1" w:themeShade="BF"/>
                <w:sz w:val="20"/>
                <w:szCs w:val="20"/>
              </w:rPr>
              <w:t>Number of ECTS Credits Awarded</w:t>
            </w:r>
          </w:p>
        </w:tc>
        <w:tc>
          <w:tcPr>
            <w:tcW w:w="6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41DED" w14:textId="77777777" w:rsidR="00316845" w:rsidRPr="0096338B" w:rsidRDefault="00AF4136">
            <w:pPr>
              <w:spacing w:after="0" w:line="240" w:lineRule="auto"/>
              <w:rPr>
                <w:color w:val="2F5496" w:themeColor="accent1" w:themeShade="BF"/>
                <w:sz w:val="18"/>
                <w:szCs w:val="18"/>
              </w:rPr>
            </w:pPr>
            <w:r w:rsidRPr="0096338B">
              <w:rPr>
                <w:color w:val="2F5496" w:themeColor="accent1" w:themeShade="BF"/>
                <w:sz w:val="18"/>
                <w:szCs w:val="18"/>
              </w:rPr>
              <w:t>8</w:t>
            </w:r>
          </w:p>
        </w:tc>
      </w:tr>
    </w:tbl>
    <w:p w14:paraId="1D068471" w14:textId="77777777" w:rsidR="00316845" w:rsidRPr="00853B50" w:rsidRDefault="00316845" w:rsidP="00853B50">
      <w:pPr>
        <w:spacing w:after="0" w:line="240" w:lineRule="auto"/>
        <w:ind w:left="-142"/>
        <w:jc w:val="both"/>
        <w:rPr>
          <w:rFonts w:asciiTheme="minorHAnsi" w:hAnsiTheme="minorHAnsi" w:cstheme="minorHAnsi"/>
          <w:i/>
          <w:sz w:val="20"/>
          <w:szCs w:val="20"/>
        </w:rPr>
      </w:pPr>
    </w:p>
    <w:p w14:paraId="5BD30E6D" w14:textId="77777777" w:rsidR="00853B50" w:rsidRPr="00853B50" w:rsidRDefault="00853B50" w:rsidP="00853B50">
      <w:pPr>
        <w:ind w:left="-142"/>
        <w:jc w:val="both"/>
        <w:rPr>
          <w:rFonts w:asciiTheme="minorHAnsi" w:hAnsiTheme="minorHAnsi" w:cstheme="minorHAnsi"/>
          <w:i/>
          <w:sz w:val="20"/>
          <w:szCs w:val="20"/>
        </w:rPr>
      </w:pPr>
    </w:p>
    <w:p w14:paraId="71368C90" w14:textId="0E93EC0B" w:rsidR="00853B50" w:rsidRPr="00853B50" w:rsidRDefault="00853B50" w:rsidP="00853B50">
      <w:pPr>
        <w:ind w:left="-142"/>
        <w:jc w:val="both"/>
        <w:rPr>
          <w:rFonts w:asciiTheme="minorHAnsi" w:eastAsia="Times New Roman" w:hAnsiTheme="minorHAnsi" w:cstheme="minorHAnsi"/>
          <w:b/>
          <w:iCs/>
          <w:color w:val="2F5496" w:themeColor="accent1" w:themeShade="BF"/>
          <w:sz w:val="24"/>
          <w:szCs w:val="24"/>
          <w:lang w:val="pt-PT" w:eastAsia="et-EE" w:bidi="my-MM"/>
        </w:rPr>
      </w:pPr>
      <w:r w:rsidRPr="00853B50">
        <w:rPr>
          <w:rFonts w:asciiTheme="minorHAnsi" w:eastAsia="Times New Roman" w:hAnsiTheme="minorHAnsi" w:cstheme="minorHAnsi"/>
          <w:b/>
          <w:iCs/>
          <w:color w:val="2F5496" w:themeColor="accent1" w:themeShade="BF"/>
          <w:sz w:val="24"/>
          <w:szCs w:val="24"/>
          <w:lang w:val="pt-PT" w:eastAsia="et-EE" w:bidi="my-MM"/>
        </w:rPr>
        <w:t>FOR EACH INSTITUTION EXTRA EU</w:t>
      </w:r>
    </w:p>
    <w:p w14:paraId="54BB6008" w14:textId="5AF9C578" w:rsidR="00853B50" w:rsidRPr="00B701F4" w:rsidRDefault="00853B50" w:rsidP="00853B50">
      <w:pPr>
        <w:ind w:left="-142"/>
        <w:jc w:val="both"/>
        <w:rPr>
          <w:rFonts w:asciiTheme="minorHAnsi" w:hAnsiTheme="minorHAnsi" w:cstheme="minorHAnsi"/>
          <w:shd w:val="clear" w:color="auto" w:fill="FFFFFF"/>
        </w:rPr>
      </w:pPr>
      <w:r w:rsidRPr="00B701F4">
        <w:rPr>
          <w:rFonts w:asciiTheme="minorHAnsi" w:eastAsia="Times New Roman" w:hAnsiTheme="minorHAnsi" w:cstheme="minorHAnsi"/>
          <w:b/>
          <w:iCs/>
          <w:sz w:val="24"/>
          <w:szCs w:val="24"/>
          <w:lang w:val="pt-PT" w:eastAsia="et-EE" w:bidi="my-MM"/>
        </w:rPr>
        <w:t>*PROFESSORS *</w:t>
      </w:r>
      <w:r w:rsidRPr="00B701F4">
        <w:rPr>
          <w:rFonts w:asciiTheme="minorHAnsi" w:hAnsiTheme="minorHAnsi" w:cstheme="minorHAnsi"/>
          <w:shd w:val="clear" w:color="auto" w:fill="FFFFFF"/>
        </w:rPr>
        <w:t xml:space="preserve"> one professor for each institution. We can cover your mobility with KA171 funds.  Staff will receive </w:t>
      </w:r>
      <w:r w:rsidRPr="00B701F4">
        <w:rPr>
          <w:rFonts w:asciiTheme="minorHAnsi" w:eastAsia="Times New Roman" w:hAnsiTheme="minorHAnsi" w:cstheme="minorHAnsi"/>
          <w:b/>
          <w:iCs/>
          <w:sz w:val="24"/>
          <w:szCs w:val="24"/>
          <w:lang w:val="pt-PT" w:eastAsia="et-EE" w:bidi="my-MM"/>
        </w:rPr>
        <w:t>160€</w:t>
      </w:r>
      <w:r w:rsidRPr="00B701F4">
        <w:rPr>
          <w:rFonts w:asciiTheme="minorHAnsi" w:hAnsiTheme="minorHAnsi" w:cstheme="minorHAnsi"/>
          <w:b/>
          <w:shd w:val="clear" w:color="auto" w:fill="FFFFFF"/>
        </w:rPr>
        <w:t xml:space="preserve"> per day + flight ticket</w:t>
      </w:r>
      <w:r w:rsidRPr="00B701F4">
        <w:rPr>
          <w:rFonts w:asciiTheme="minorHAnsi" w:hAnsiTheme="minorHAnsi" w:cstheme="minorHAnsi"/>
          <w:shd w:val="clear" w:color="auto" w:fill="FFFFFF"/>
        </w:rPr>
        <w:t xml:space="preserve">. We can accept 1 staff per university. </w:t>
      </w:r>
      <w:r w:rsidRPr="00B701F4">
        <w:rPr>
          <w:rFonts w:asciiTheme="minorHAnsi" w:hAnsiTheme="minorHAnsi" w:cstheme="minorHAnsi"/>
          <w:highlight w:val="yellow"/>
          <w:shd w:val="clear" w:color="auto" w:fill="FFFFFF"/>
        </w:rPr>
        <w:t>(The BIP will be an interdisciplinary workshop</w:t>
      </w:r>
      <w:r w:rsidR="00966755" w:rsidRPr="00B701F4">
        <w:rPr>
          <w:rFonts w:asciiTheme="minorHAnsi" w:hAnsiTheme="minorHAnsi" w:cstheme="minorHAnsi"/>
          <w:highlight w:val="yellow"/>
          <w:shd w:val="clear" w:color="auto" w:fill="FFFFFF"/>
        </w:rPr>
        <w:t xml:space="preserve"> based on the design/project-oriented approach,</w:t>
      </w:r>
      <w:r w:rsidRPr="00B701F4">
        <w:rPr>
          <w:rFonts w:asciiTheme="minorHAnsi" w:hAnsiTheme="minorHAnsi" w:cstheme="minorHAnsi"/>
          <w:highlight w:val="yellow"/>
          <w:shd w:val="clear" w:color="auto" w:fill="FFFFFF"/>
        </w:rPr>
        <w:t xml:space="preserve"> so it is</w:t>
      </w:r>
      <w:r w:rsidRPr="00B701F4">
        <w:rPr>
          <w:rFonts w:asciiTheme="minorHAnsi" w:hAnsiTheme="minorHAnsi" w:cstheme="minorHAnsi"/>
          <w:shd w:val="clear" w:color="auto" w:fill="FFFFFF"/>
        </w:rPr>
        <w:t xml:space="preserve"> preferable to have teacher who </w:t>
      </w:r>
      <w:r w:rsidR="00966755" w:rsidRPr="00B701F4">
        <w:rPr>
          <w:rFonts w:asciiTheme="minorHAnsi" w:hAnsiTheme="minorHAnsi" w:cstheme="minorHAnsi"/>
          <w:shd w:val="clear" w:color="auto" w:fill="FFFFFF"/>
        </w:rPr>
        <w:t>has experience in this field of educational methods).</w:t>
      </w:r>
    </w:p>
    <w:p w14:paraId="335FE627" w14:textId="3C202B8D" w:rsidR="00853B50" w:rsidRPr="00B701F4" w:rsidRDefault="00853B50" w:rsidP="00853B50">
      <w:pPr>
        <w:ind w:left="-142"/>
        <w:jc w:val="both"/>
        <w:rPr>
          <w:rFonts w:asciiTheme="minorHAnsi" w:eastAsia="Times New Roman" w:hAnsiTheme="minorHAnsi" w:cstheme="minorHAnsi"/>
          <w:b/>
          <w:iCs/>
          <w:sz w:val="24"/>
          <w:szCs w:val="24"/>
          <w:lang w:val="pt-PT" w:eastAsia="et-EE" w:bidi="my-MM"/>
        </w:rPr>
      </w:pPr>
      <w:r w:rsidRPr="00B701F4">
        <w:rPr>
          <w:rFonts w:asciiTheme="minorHAnsi" w:eastAsia="Times New Roman" w:hAnsiTheme="minorHAnsi" w:cstheme="minorHAnsi"/>
          <w:b/>
          <w:iCs/>
          <w:sz w:val="24"/>
          <w:szCs w:val="24"/>
          <w:lang w:val="pt-PT" w:eastAsia="et-EE" w:bidi="my-MM"/>
        </w:rPr>
        <w:t>*STUDENTS *</w:t>
      </w:r>
      <w:r w:rsidRPr="00B701F4">
        <w:rPr>
          <w:rFonts w:asciiTheme="minorHAnsi" w:hAnsiTheme="minorHAnsi" w:cstheme="minorHAnsi"/>
          <w:shd w:val="clear" w:color="auto" w:fill="FFFFFF"/>
        </w:rPr>
        <w:t xml:space="preserve"> We can accept up to 4 students for partner university. Students will receive </w:t>
      </w:r>
      <w:r w:rsidRPr="00B701F4">
        <w:rPr>
          <w:rFonts w:asciiTheme="minorHAnsi" w:eastAsia="Times New Roman" w:hAnsiTheme="minorHAnsi" w:cstheme="minorHAnsi"/>
          <w:b/>
          <w:iCs/>
          <w:sz w:val="24"/>
          <w:szCs w:val="24"/>
          <w:lang w:val="pt-PT" w:eastAsia="et-EE" w:bidi="my-MM"/>
        </w:rPr>
        <w:t>79€ for day + flight ticket.</w:t>
      </w:r>
    </w:p>
    <w:p w14:paraId="010D3872" w14:textId="543FF17E" w:rsidR="00853B50" w:rsidRPr="00B701F4" w:rsidRDefault="00853B50" w:rsidP="00853B50">
      <w:pPr>
        <w:ind w:left="-142"/>
        <w:jc w:val="both"/>
        <w:rPr>
          <w:rFonts w:asciiTheme="minorHAnsi" w:hAnsiTheme="minorHAnsi" w:cstheme="minorHAnsi"/>
          <w:shd w:val="clear" w:color="auto" w:fill="FFFFFF"/>
        </w:rPr>
      </w:pPr>
      <w:proofErr w:type="gramStart"/>
      <w:r w:rsidRPr="00B701F4">
        <w:rPr>
          <w:rFonts w:asciiTheme="minorHAnsi" w:hAnsiTheme="minorHAnsi" w:cstheme="minorHAnsi"/>
          <w:shd w:val="clear" w:color="auto" w:fill="FFFFFF"/>
        </w:rPr>
        <w:t>Professor</w:t>
      </w:r>
      <w:proofErr w:type="gramEnd"/>
      <w:r w:rsidRPr="00B701F4">
        <w:rPr>
          <w:rFonts w:asciiTheme="minorHAnsi" w:hAnsiTheme="minorHAnsi" w:cstheme="minorHAnsi"/>
          <w:shd w:val="clear" w:color="auto" w:fill="FFFFFF"/>
        </w:rPr>
        <w:t xml:space="preserve"> and student will receive the refund of all the </w:t>
      </w:r>
      <w:r w:rsidRPr="00B701F4">
        <w:rPr>
          <w:rFonts w:asciiTheme="minorHAnsi" w:hAnsiTheme="minorHAnsi" w:cstheme="minorHAnsi"/>
          <w:b/>
          <w:shd w:val="clear" w:color="auto" w:fill="FFFFFF"/>
        </w:rPr>
        <w:t>daily allowance</w:t>
      </w:r>
      <w:r w:rsidR="00966755" w:rsidRPr="00B701F4">
        <w:rPr>
          <w:rFonts w:asciiTheme="minorHAnsi" w:hAnsiTheme="minorHAnsi" w:cstheme="minorHAnsi"/>
          <w:b/>
          <w:shd w:val="clear" w:color="auto" w:fill="FFFFFF"/>
        </w:rPr>
        <w:t xml:space="preserve"> </w:t>
      </w:r>
      <w:r w:rsidRPr="00B701F4">
        <w:rPr>
          <w:rFonts w:asciiTheme="minorHAnsi" w:hAnsiTheme="minorHAnsi" w:cstheme="minorHAnsi"/>
          <w:b/>
          <w:shd w:val="clear" w:color="auto" w:fill="FFFFFF"/>
        </w:rPr>
        <w:t>+ flight tick</w:t>
      </w:r>
      <w:r w:rsidRPr="00B701F4">
        <w:rPr>
          <w:rFonts w:asciiTheme="minorHAnsi" w:hAnsiTheme="minorHAnsi" w:cstheme="minorHAnsi"/>
          <w:shd w:val="clear" w:color="auto" w:fill="FFFFFF"/>
        </w:rPr>
        <w:t xml:space="preserve"> expenses into their bank account before arrival this is the reason why we need to have their names by </w:t>
      </w:r>
      <w:r w:rsidR="00966755" w:rsidRPr="00B701F4">
        <w:rPr>
          <w:rFonts w:asciiTheme="minorHAnsi" w:hAnsiTheme="minorHAnsi" w:cstheme="minorHAnsi"/>
          <w:b/>
          <w:highlight w:val="yellow"/>
          <w:shd w:val="clear" w:color="auto" w:fill="FFFFFF"/>
        </w:rPr>
        <w:t>April</w:t>
      </w:r>
      <w:r w:rsidRPr="00B701F4">
        <w:rPr>
          <w:rFonts w:asciiTheme="minorHAnsi" w:hAnsiTheme="minorHAnsi" w:cstheme="minorHAnsi"/>
          <w:b/>
          <w:highlight w:val="yellow"/>
          <w:shd w:val="clear" w:color="auto" w:fill="FFFFFF"/>
        </w:rPr>
        <w:t xml:space="preserve"> </w:t>
      </w:r>
      <w:r w:rsidR="00966755" w:rsidRPr="00B701F4">
        <w:rPr>
          <w:rFonts w:asciiTheme="minorHAnsi" w:hAnsiTheme="minorHAnsi" w:cstheme="minorHAnsi"/>
          <w:b/>
          <w:highlight w:val="yellow"/>
          <w:shd w:val="clear" w:color="auto" w:fill="FFFFFF"/>
        </w:rPr>
        <w:t>30</w:t>
      </w:r>
      <w:r w:rsidRPr="00B701F4">
        <w:rPr>
          <w:rFonts w:asciiTheme="minorHAnsi" w:hAnsiTheme="minorHAnsi" w:cstheme="minorHAnsi"/>
          <w:b/>
          <w:highlight w:val="yellow"/>
          <w:shd w:val="clear" w:color="auto" w:fill="FFFFFF"/>
          <w:vertAlign w:val="superscript"/>
        </w:rPr>
        <w:t>th</w:t>
      </w:r>
      <w:proofErr w:type="gramStart"/>
      <w:r w:rsidR="00966755" w:rsidRPr="00B701F4">
        <w:rPr>
          <w:rFonts w:asciiTheme="minorHAnsi" w:hAnsiTheme="minorHAnsi" w:cstheme="minorHAnsi"/>
          <w:b/>
          <w:highlight w:val="yellow"/>
          <w:shd w:val="clear" w:color="auto" w:fill="FFFFFF"/>
        </w:rPr>
        <w:t xml:space="preserve"> 2025</w:t>
      </w:r>
      <w:proofErr w:type="gramEnd"/>
      <w:r w:rsidR="00966755" w:rsidRPr="00B701F4">
        <w:rPr>
          <w:rFonts w:asciiTheme="minorHAnsi" w:hAnsiTheme="minorHAnsi" w:cstheme="minorHAnsi"/>
          <w:b/>
          <w:highlight w:val="yellow"/>
          <w:shd w:val="clear" w:color="auto" w:fill="FFFFFF"/>
        </w:rPr>
        <w:t>.</w:t>
      </w:r>
    </w:p>
    <w:p w14:paraId="733B0B75" w14:textId="3CD91550"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 xml:space="preserve">The program will be realized </w:t>
      </w:r>
      <w:r w:rsidR="005B0752" w:rsidRPr="00B701F4">
        <w:rPr>
          <w:rFonts w:asciiTheme="minorHAnsi" w:hAnsiTheme="minorHAnsi" w:cstheme="minorHAnsi"/>
          <w:b/>
          <w:shd w:val="clear" w:color="auto" w:fill="FFFFFF"/>
        </w:rPr>
        <w:t>online</w:t>
      </w:r>
      <w:r w:rsidRPr="00B701F4">
        <w:rPr>
          <w:rFonts w:asciiTheme="minorHAnsi" w:hAnsiTheme="minorHAnsi" w:cstheme="minorHAnsi"/>
          <w:b/>
          <w:shd w:val="clear" w:color="auto" w:fill="FFFFFF"/>
        </w:rPr>
        <w:t xml:space="preserve"> </w:t>
      </w:r>
      <w:r w:rsidRPr="00B701F4">
        <w:rPr>
          <w:rFonts w:asciiTheme="minorHAnsi" w:hAnsiTheme="minorHAnsi" w:cstheme="minorHAnsi"/>
          <w:b/>
          <w:highlight w:val="yellow"/>
          <w:shd w:val="clear" w:color="auto" w:fill="FFFFFF"/>
        </w:rPr>
        <w:t>(</w:t>
      </w:r>
      <w:r w:rsidR="005B0752" w:rsidRPr="00B701F4">
        <w:rPr>
          <w:rFonts w:asciiTheme="minorHAnsi" w:hAnsiTheme="minorHAnsi" w:cstheme="minorHAnsi"/>
          <w:b/>
          <w:highlight w:val="yellow"/>
          <w:shd w:val="clear" w:color="auto" w:fill="FFFFFF"/>
        </w:rPr>
        <w:t>June 2025 sessions</w:t>
      </w:r>
      <w:r w:rsidRPr="00B701F4">
        <w:rPr>
          <w:rFonts w:asciiTheme="minorHAnsi" w:hAnsiTheme="minorHAnsi" w:cstheme="minorHAnsi"/>
          <w:b/>
          <w:highlight w:val="yellow"/>
          <w:shd w:val="clear" w:color="auto" w:fill="FFFFFF"/>
        </w:rPr>
        <w:t>)</w:t>
      </w:r>
      <w:r w:rsidRPr="00B701F4">
        <w:rPr>
          <w:rFonts w:asciiTheme="minorHAnsi" w:hAnsiTheme="minorHAnsi" w:cstheme="minorHAnsi"/>
          <w:b/>
          <w:shd w:val="clear" w:color="auto" w:fill="FFFFFF"/>
        </w:rPr>
        <w:t xml:space="preserve"> and in presence</w:t>
      </w:r>
      <w:r w:rsidR="005B0752" w:rsidRPr="00B701F4">
        <w:rPr>
          <w:rFonts w:asciiTheme="minorHAnsi" w:hAnsiTheme="minorHAnsi" w:cstheme="minorHAnsi"/>
          <w:b/>
          <w:shd w:val="clear" w:color="auto" w:fill="FFFFFF"/>
        </w:rPr>
        <w:t xml:space="preserve"> </w:t>
      </w:r>
      <w:r w:rsidR="005B0752" w:rsidRPr="00B701F4">
        <w:rPr>
          <w:rFonts w:asciiTheme="minorHAnsi" w:hAnsiTheme="minorHAnsi" w:cstheme="minorHAnsi"/>
          <w:b/>
          <w:highlight w:val="yellow"/>
          <w:shd w:val="clear" w:color="auto" w:fill="FFFFFF"/>
        </w:rPr>
        <w:t>in Pescara</w:t>
      </w:r>
      <w:r w:rsidRPr="00B701F4">
        <w:rPr>
          <w:rFonts w:asciiTheme="minorHAnsi" w:hAnsiTheme="minorHAnsi" w:cstheme="minorHAnsi"/>
          <w:b/>
          <w:highlight w:val="yellow"/>
          <w:shd w:val="clear" w:color="auto" w:fill="FFFFFF"/>
        </w:rPr>
        <w:t xml:space="preserve">, (from </w:t>
      </w:r>
      <w:r w:rsidR="005B0752" w:rsidRPr="00B701F4">
        <w:rPr>
          <w:rFonts w:asciiTheme="minorHAnsi" w:hAnsiTheme="minorHAnsi" w:cstheme="minorHAnsi"/>
          <w:b/>
          <w:highlight w:val="yellow"/>
          <w:shd w:val="clear" w:color="auto" w:fill="FFFFFF"/>
        </w:rPr>
        <w:t>1</w:t>
      </w:r>
      <w:r w:rsidR="005B0752" w:rsidRPr="00B701F4">
        <w:rPr>
          <w:rFonts w:asciiTheme="minorHAnsi" w:hAnsiTheme="minorHAnsi" w:cstheme="minorHAnsi"/>
          <w:b/>
          <w:highlight w:val="yellow"/>
          <w:shd w:val="clear" w:color="auto" w:fill="FFFFFF"/>
          <w:vertAlign w:val="superscript"/>
        </w:rPr>
        <w:t>st</w:t>
      </w:r>
      <w:r w:rsidR="005B0752" w:rsidRPr="00B701F4">
        <w:rPr>
          <w:rFonts w:asciiTheme="minorHAnsi" w:hAnsiTheme="minorHAnsi" w:cstheme="minorHAnsi"/>
          <w:b/>
          <w:highlight w:val="yellow"/>
          <w:shd w:val="clear" w:color="auto" w:fill="FFFFFF"/>
        </w:rPr>
        <w:t xml:space="preserve"> </w:t>
      </w:r>
      <w:r w:rsidRPr="00B701F4">
        <w:rPr>
          <w:rFonts w:asciiTheme="minorHAnsi" w:hAnsiTheme="minorHAnsi" w:cstheme="minorHAnsi"/>
          <w:b/>
          <w:highlight w:val="yellow"/>
          <w:shd w:val="clear" w:color="auto" w:fill="FFFFFF"/>
        </w:rPr>
        <w:t xml:space="preserve">to </w:t>
      </w:r>
      <w:r w:rsidR="005B0752" w:rsidRPr="00B701F4">
        <w:rPr>
          <w:rFonts w:asciiTheme="minorHAnsi" w:hAnsiTheme="minorHAnsi" w:cstheme="minorHAnsi"/>
          <w:b/>
          <w:highlight w:val="yellow"/>
          <w:shd w:val="clear" w:color="auto" w:fill="FFFFFF"/>
        </w:rPr>
        <w:t>5</w:t>
      </w:r>
      <w:r w:rsidR="005B0752" w:rsidRPr="00B701F4">
        <w:rPr>
          <w:rFonts w:asciiTheme="minorHAnsi" w:hAnsiTheme="minorHAnsi" w:cstheme="minorHAnsi"/>
          <w:b/>
          <w:highlight w:val="yellow"/>
          <w:shd w:val="clear" w:color="auto" w:fill="FFFFFF"/>
          <w:vertAlign w:val="superscript"/>
        </w:rPr>
        <w:t>th</w:t>
      </w:r>
      <w:r w:rsidRPr="00B701F4">
        <w:rPr>
          <w:rFonts w:asciiTheme="minorHAnsi" w:hAnsiTheme="minorHAnsi" w:cstheme="minorHAnsi"/>
          <w:b/>
          <w:highlight w:val="yellow"/>
          <w:shd w:val="clear" w:color="auto" w:fill="FFFFFF"/>
        </w:rPr>
        <w:t xml:space="preserve"> September)</w:t>
      </w:r>
      <w:r w:rsidRPr="00B701F4">
        <w:rPr>
          <w:rFonts w:asciiTheme="minorHAnsi" w:hAnsiTheme="minorHAnsi" w:cstheme="minorHAnsi"/>
          <w:b/>
          <w:shd w:val="clear" w:color="auto" w:fill="FFFFFF"/>
        </w:rPr>
        <w:t xml:space="preserve"> so you </w:t>
      </w:r>
      <w:r w:rsidR="008572AF" w:rsidRPr="00B701F4">
        <w:rPr>
          <w:rFonts w:asciiTheme="minorHAnsi" w:hAnsiTheme="minorHAnsi" w:cstheme="minorHAnsi"/>
          <w:b/>
          <w:shd w:val="clear" w:color="auto" w:fill="FFFFFF"/>
        </w:rPr>
        <w:t>must</w:t>
      </w:r>
      <w:r w:rsidRPr="00B701F4">
        <w:rPr>
          <w:rFonts w:asciiTheme="minorHAnsi" w:hAnsiTheme="minorHAnsi" w:cstheme="minorHAnsi"/>
          <w:b/>
          <w:shd w:val="clear" w:color="auto" w:fill="FFFFFF"/>
        </w:rPr>
        <w:t xml:space="preserve"> be in Pescara </w:t>
      </w:r>
      <w:r w:rsidR="008572AF" w:rsidRPr="00B701F4">
        <w:rPr>
          <w:rFonts w:asciiTheme="minorHAnsi" w:hAnsiTheme="minorHAnsi" w:cstheme="minorHAnsi"/>
          <w:b/>
          <w:shd w:val="clear" w:color="auto" w:fill="FFFFFF"/>
        </w:rPr>
        <w:t xml:space="preserve">from </w:t>
      </w:r>
      <w:r w:rsidRPr="00B701F4">
        <w:rPr>
          <w:rFonts w:asciiTheme="minorHAnsi" w:hAnsiTheme="minorHAnsi" w:cstheme="minorHAnsi"/>
          <w:b/>
          <w:highlight w:val="yellow"/>
          <w:shd w:val="clear" w:color="auto" w:fill="FFFFFF"/>
        </w:rPr>
        <w:t xml:space="preserve">the night of </w:t>
      </w:r>
      <w:r w:rsidR="005B0752" w:rsidRPr="00B701F4">
        <w:rPr>
          <w:rFonts w:asciiTheme="minorHAnsi" w:hAnsiTheme="minorHAnsi" w:cstheme="minorHAnsi"/>
          <w:b/>
          <w:highlight w:val="yellow"/>
          <w:shd w:val="clear" w:color="auto" w:fill="FFFFFF"/>
        </w:rPr>
        <w:t>August 31</w:t>
      </w:r>
      <w:r w:rsidR="005B0752" w:rsidRPr="00B701F4">
        <w:rPr>
          <w:rFonts w:asciiTheme="minorHAnsi" w:hAnsiTheme="minorHAnsi" w:cstheme="minorHAnsi"/>
          <w:b/>
          <w:highlight w:val="yellow"/>
          <w:shd w:val="clear" w:color="auto" w:fill="FFFFFF"/>
          <w:vertAlign w:val="superscript"/>
        </w:rPr>
        <w:t>st</w:t>
      </w:r>
      <w:r w:rsidR="005B0752" w:rsidRPr="00B701F4">
        <w:rPr>
          <w:rFonts w:asciiTheme="minorHAnsi" w:hAnsiTheme="minorHAnsi" w:cstheme="minorHAnsi"/>
          <w:b/>
          <w:highlight w:val="yellow"/>
          <w:shd w:val="clear" w:color="auto" w:fill="FFFFFF"/>
        </w:rPr>
        <w:t xml:space="preserve"> until</w:t>
      </w:r>
      <w:r w:rsidRPr="00B701F4">
        <w:rPr>
          <w:rFonts w:asciiTheme="minorHAnsi" w:hAnsiTheme="minorHAnsi" w:cstheme="minorHAnsi"/>
          <w:b/>
          <w:highlight w:val="yellow"/>
          <w:shd w:val="clear" w:color="auto" w:fill="FFFFFF"/>
        </w:rPr>
        <w:t xml:space="preserve"> the night of September </w:t>
      </w:r>
      <w:r w:rsidR="008572AF" w:rsidRPr="00B701F4">
        <w:rPr>
          <w:rFonts w:asciiTheme="minorHAnsi" w:hAnsiTheme="minorHAnsi" w:cstheme="minorHAnsi"/>
          <w:b/>
          <w:highlight w:val="yellow"/>
          <w:shd w:val="clear" w:color="auto" w:fill="FFFFFF"/>
        </w:rPr>
        <w:t>5</w:t>
      </w:r>
      <w:r w:rsidR="008572AF" w:rsidRPr="00B701F4">
        <w:rPr>
          <w:rFonts w:asciiTheme="minorHAnsi" w:hAnsiTheme="minorHAnsi" w:cstheme="minorHAnsi"/>
          <w:b/>
          <w:highlight w:val="yellow"/>
          <w:shd w:val="clear" w:color="auto" w:fill="FFFFFF"/>
          <w:vertAlign w:val="superscript"/>
        </w:rPr>
        <w:t>th</w:t>
      </w:r>
      <w:r w:rsidRPr="00B701F4">
        <w:rPr>
          <w:rFonts w:asciiTheme="minorHAnsi" w:hAnsiTheme="minorHAnsi" w:cstheme="minorHAnsi"/>
          <w:b/>
          <w:highlight w:val="yellow"/>
          <w:shd w:val="clear" w:color="auto" w:fill="FFFFFF"/>
        </w:rPr>
        <w:t>.</w:t>
      </w:r>
    </w:p>
    <w:p w14:paraId="3B33817D" w14:textId="08BA6EC2" w:rsidR="00853B50" w:rsidRPr="00B701F4"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t xml:space="preserve">For the fly ticket the refund maximum will be related to the distance from your city </w:t>
      </w:r>
      <w:r w:rsidR="008572AF" w:rsidRPr="00B701F4">
        <w:rPr>
          <w:rFonts w:asciiTheme="minorHAnsi" w:hAnsiTheme="minorHAnsi" w:cstheme="minorHAnsi"/>
          <w:shd w:val="clear" w:color="auto" w:fill="FFFFFF"/>
        </w:rPr>
        <w:t>to</w:t>
      </w:r>
      <w:r w:rsidRPr="00B701F4">
        <w:rPr>
          <w:rFonts w:asciiTheme="minorHAnsi" w:hAnsiTheme="minorHAnsi" w:cstheme="minorHAnsi"/>
          <w:shd w:val="clear" w:color="auto" w:fill="FFFFFF"/>
        </w:rPr>
        <w:t xml:space="preserve"> Pescara but more in detail I would say City- Rome where you will arrive by plane.</w:t>
      </w:r>
    </w:p>
    <w:p w14:paraId="41FB72B3" w14:textId="77777777" w:rsidR="00853B50" w:rsidRPr="00B701F4"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t>Here the link to calculate the amount for the flight ticket is</w:t>
      </w:r>
    </w:p>
    <w:p w14:paraId="666C1225" w14:textId="3E35F362" w:rsidR="00853B50" w:rsidRPr="00B701F4" w:rsidRDefault="00E47692" w:rsidP="00853B50">
      <w:pPr>
        <w:ind w:left="-142"/>
        <w:jc w:val="both"/>
        <w:rPr>
          <w:rFonts w:asciiTheme="minorHAnsi" w:hAnsiTheme="minorHAnsi" w:cstheme="minorHAnsi"/>
          <w:b/>
          <w:shd w:val="clear" w:color="auto" w:fill="FFFFFF"/>
        </w:rPr>
      </w:pPr>
      <w:hyperlink r:id="rId6" w:history="1">
        <w:r w:rsidRPr="007B75C7">
          <w:rPr>
            <w:rStyle w:val="Hyperlink"/>
            <w:rFonts w:asciiTheme="minorHAnsi" w:hAnsiTheme="minorHAnsi" w:cstheme="minorHAnsi"/>
            <w:b/>
            <w:shd w:val="clear" w:color="auto" w:fill="FFFFFF"/>
          </w:rPr>
          <w:t>https://erasmus-plus.ec.europa.eu/resources-and-tools/distance-calculator</w:t>
        </w:r>
      </w:hyperlink>
      <w:r>
        <w:rPr>
          <w:rFonts w:asciiTheme="minorHAnsi" w:hAnsiTheme="minorHAnsi" w:cstheme="minorHAnsi"/>
        </w:rPr>
        <w:t xml:space="preserve"> </w:t>
      </w:r>
    </w:p>
    <w:p w14:paraId="5B00FC77" w14:textId="77777777" w:rsidR="00853B50" w:rsidRPr="00B701F4" w:rsidRDefault="00853B50" w:rsidP="00853B50">
      <w:pPr>
        <w:ind w:left="-142"/>
        <w:jc w:val="both"/>
        <w:rPr>
          <w:rFonts w:asciiTheme="minorHAnsi" w:hAnsiTheme="minorHAnsi" w:cstheme="minorHAnsi"/>
          <w:b/>
          <w:shd w:val="clear" w:color="auto" w:fill="FFFFFF"/>
        </w:rPr>
      </w:pPr>
    </w:p>
    <w:p w14:paraId="4FE25811" w14:textId="16009B6C" w:rsidR="00853B50" w:rsidRPr="00B701F4"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t xml:space="preserve">We can give you support to find the </w:t>
      </w:r>
      <w:r w:rsidR="008572AF" w:rsidRPr="00B701F4">
        <w:rPr>
          <w:rFonts w:asciiTheme="minorHAnsi" w:hAnsiTheme="minorHAnsi" w:cstheme="minorHAnsi"/>
          <w:shd w:val="clear" w:color="auto" w:fill="FFFFFF"/>
        </w:rPr>
        <w:t>accommodation,</w:t>
      </w:r>
      <w:r w:rsidRPr="00B701F4">
        <w:rPr>
          <w:rFonts w:asciiTheme="minorHAnsi" w:hAnsiTheme="minorHAnsi" w:cstheme="minorHAnsi"/>
          <w:shd w:val="clear" w:color="auto" w:fill="FFFFFF"/>
        </w:rPr>
        <w:t xml:space="preserve"> but it is up to you to book and pay it.</w:t>
      </w:r>
    </w:p>
    <w:p w14:paraId="3959612A" w14:textId="64005AFD" w:rsidR="00853B50" w:rsidRPr="00B701F4"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t xml:space="preserve">The </w:t>
      </w:r>
      <w:r w:rsidR="008572AF" w:rsidRPr="00B701F4">
        <w:rPr>
          <w:rFonts w:asciiTheme="minorHAnsi" w:hAnsiTheme="minorHAnsi" w:cstheme="minorHAnsi"/>
          <w:shd w:val="clear" w:color="auto" w:fill="FFFFFF"/>
        </w:rPr>
        <w:t>address</w:t>
      </w:r>
      <w:r w:rsidRPr="00B701F4">
        <w:rPr>
          <w:rFonts w:asciiTheme="minorHAnsi" w:hAnsiTheme="minorHAnsi" w:cstheme="minorHAnsi"/>
          <w:shd w:val="clear" w:color="auto" w:fill="FFFFFF"/>
        </w:rPr>
        <w:t xml:space="preserve"> of the University is Viale </w:t>
      </w:r>
      <w:proofErr w:type="spellStart"/>
      <w:r w:rsidRPr="00B701F4">
        <w:rPr>
          <w:rFonts w:asciiTheme="minorHAnsi" w:hAnsiTheme="minorHAnsi" w:cstheme="minorHAnsi"/>
          <w:shd w:val="clear" w:color="auto" w:fill="FFFFFF"/>
        </w:rPr>
        <w:t>Pindaro</w:t>
      </w:r>
      <w:proofErr w:type="spellEnd"/>
      <w:r w:rsidRPr="00B701F4">
        <w:rPr>
          <w:rFonts w:asciiTheme="minorHAnsi" w:hAnsiTheme="minorHAnsi" w:cstheme="minorHAnsi"/>
          <w:shd w:val="clear" w:color="auto" w:fill="FFFFFF"/>
        </w:rPr>
        <w:t>, 42, 65127 P</w:t>
      </w:r>
      <w:r w:rsidR="008572AF" w:rsidRPr="00B701F4">
        <w:rPr>
          <w:rFonts w:asciiTheme="minorHAnsi" w:hAnsiTheme="minorHAnsi" w:cstheme="minorHAnsi"/>
          <w:shd w:val="clear" w:color="auto" w:fill="FFFFFF"/>
        </w:rPr>
        <w:t>ESCARA</w:t>
      </w:r>
      <w:r w:rsidRPr="00B701F4">
        <w:rPr>
          <w:rFonts w:asciiTheme="minorHAnsi" w:hAnsiTheme="minorHAnsi" w:cstheme="minorHAnsi"/>
          <w:shd w:val="clear" w:color="auto" w:fill="FFFFFF"/>
        </w:rPr>
        <w:t xml:space="preserve"> PE</w:t>
      </w:r>
    </w:p>
    <w:p w14:paraId="34F14BB2" w14:textId="1983CB58" w:rsidR="00853B50" w:rsidRPr="00B701F4" w:rsidRDefault="00E47692" w:rsidP="00853B50">
      <w:pPr>
        <w:ind w:left="-142"/>
        <w:jc w:val="both"/>
        <w:rPr>
          <w:rFonts w:asciiTheme="minorHAnsi" w:hAnsiTheme="minorHAnsi" w:cstheme="minorHAnsi"/>
          <w:shd w:val="clear" w:color="auto" w:fill="FFFFFF"/>
        </w:rPr>
      </w:pPr>
      <w:hyperlink r:id="rId7" w:history="1">
        <w:r w:rsidRPr="007B75C7">
          <w:rPr>
            <w:rStyle w:val="Hyperlink"/>
            <w:rFonts w:asciiTheme="minorHAnsi" w:hAnsiTheme="minorHAnsi" w:cstheme="minorHAnsi"/>
            <w:shd w:val="clear" w:color="auto" w:fill="FFFFFF"/>
          </w:rPr>
          <w:t>https://www.google.com/maps/place/Universit%C3%A0+degli+studi+%22G.d'Annunzio%22+sede+Pescara/@42.4101111,14.1455361,13z/data=!4m10!1m2!2m1!1suniversit%C3%A0+pescara!3m6!1s0x1331a74d5acdfbdf:0x4389fccd7763c874!8m2!3d42.45195!4d14.2248392!15sChN1bml2ZXJzaXTDoCBwZXNjYXJhkgEHY29sbGVnZeABAA!16s%2Fg%2F11sqnzx90f?entry=ttu</w:t>
        </w:r>
      </w:hyperlink>
    </w:p>
    <w:p w14:paraId="27F1B16D" w14:textId="77777777" w:rsidR="00853B50" w:rsidRPr="00B701F4" w:rsidRDefault="00853B50" w:rsidP="00853B50">
      <w:pPr>
        <w:ind w:left="-142"/>
        <w:jc w:val="both"/>
        <w:rPr>
          <w:rFonts w:asciiTheme="minorHAnsi" w:hAnsiTheme="minorHAnsi" w:cstheme="minorHAnsi"/>
          <w:shd w:val="clear" w:color="auto" w:fill="FFFFFF"/>
        </w:rPr>
      </w:pPr>
    </w:p>
    <w:p w14:paraId="7E305A31" w14:textId="1521F43E" w:rsidR="00853B50" w:rsidRPr="00B701F4"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lastRenderedPageBreak/>
        <w:t xml:space="preserve">Meals are not included there will be a welcome buffet and probably </w:t>
      </w:r>
      <w:r w:rsidRPr="00B701F4">
        <w:rPr>
          <w:rFonts w:asciiTheme="minorHAnsi" w:hAnsiTheme="minorHAnsi" w:cstheme="minorHAnsi"/>
          <w:highlight w:val="yellow"/>
          <w:shd w:val="clear" w:color="auto" w:fill="FFFFFF"/>
        </w:rPr>
        <w:t>a closing dinner</w:t>
      </w:r>
      <w:r w:rsidR="008572AF" w:rsidRPr="00B701F4">
        <w:rPr>
          <w:rFonts w:asciiTheme="minorHAnsi" w:hAnsiTheme="minorHAnsi" w:cstheme="minorHAnsi"/>
          <w:highlight w:val="yellow"/>
          <w:shd w:val="clear" w:color="auto" w:fill="FFFFFF"/>
        </w:rPr>
        <w:t>/buffet</w:t>
      </w:r>
      <w:r w:rsidRPr="00B701F4">
        <w:rPr>
          <w:rFonts w:asciiTheme="minorHAnsi" w:hAnsiTheme="minorHAnsi" w:cstheme="minorHAnsi"/>
          <w:highlight w:val="yellow"/>
          <w:shd w:val="clear" w:color="auto" w:fill="FFFFFF"/>
        </w:rPr>
        <w:t>.</w:t>
      </w:r>
      <w:r w:rsidRPr="00B701F4">
        <w:rPr>
          <w:rFonts w:asciiTheme="minorHAnsi" w:hAnsiTheme="minorHAnsi" w:cstheme="minorHAnsi"/>
          <w:shd w:val="clear" w:color="auto" w:fill="FFFFFF"/>
        </w:rPr>
        <w:t xml:space="preserve"> Near the university there are supermarkets and pizzerias where it is possible to have a lunch for a few euros.</w:t>
      </w:r>
    </w:p>
    <w:p w14:paraId="57F21D6D" w14:textId="77777777" w:rsidR="00A5276A" w:rsidRDefault="00A5276A" w:rsidP="00853B50">
      <w:pPr>
        <w:ind w:left="-142"/>
        <w:jc w:val="both"/>
        <w:rPr>
          <w:rFonts w:asciiTheme="minorHAnsi" w:hAnsiTheme="minorHAnsi" w:cstheme="minorHAnsi"/>
          <w:b/>
          <w:highlight w:val="yellow"/>
          <w:shd w:val="clear" w:color="auto" w:fill="FFFFFF"/>
        </w:rPr>
      </w:pPr>
    </w:p>
    <w:p w14:paraId="5FBCC4A6" w14:textId="279D4879" w:rsidR="00B701F4" w:rsidRPr="00B701F4" w:rsidRDefault="00B701F4" w:rsidP="00853B50">
      <w:pPr>
        <w:ind w:left="-142"/>
        <w:jc w:val="both"/>
        <w:rPr>
          <w:rFonts w:asciiTheme="minorHAnsi" w:hAnsiTheme="minorHAnsi" w:cstheme="minorHAnsi"/>
          <w:b/>
          <w:shd w:val="clear" w:color="auto" w:fill="FFFFFF"/>
        </w:rPr>
      </w:pPr>
      <w:r w:rsidRPr="00B701F4">
        <w:rPr>
          <w:rFonts w:asciiTheme="minorHAnsi" w:hAnsiTheme="minorHAnsi" w:cstheme="minorHAnsi"/>
          <w:b/>
          <w:highlight w:val="yellow"/>
          <w:shd w:val="clear" w:color="auto" w:fill="FFFFFF"/>
        </w:rPr>
        <w:t xml:space="preserve">Important after </w:t>
      </w:r>
      <w:r w:rsidR="00E47692" w:rsidRPr="00B701F4">
        <w:rPr>
          <w:rFonts w:asciiTheme="minorHAnsi" w:hAnsiTheme="minorHAnsi" w:cstheme="minorHAnsi"/>
          <w:b/>
          <w:highlight w:val="yellow"/>
          <w:shd w:val="clear" w:color="auto" w:fill="FFFFFF"/>
        </w:rPr>
        <w:t>you</w:t>
      </w:r>
      <w:r w:rsidRPr="00B701F4">
        <w:rPr>
          <w:rFonts w:asciiTheme="minorHAnsi" w:hAnsiTheme="minorHAnsi" w:cstheme="minorHAnsi"/>
          <w:b/>
          <w:highlight w:val="yellow"/>
          <w:shd w:val="clear" w:color="auto" w:fill="FFFFFF"/>
        </w:rPr>
        <w:t xml:space="preserve"> agree</w:t>
      </w:r>
    </w:p>
    <w:p w14:paraId="20010177" w14:textId="67D0FF9A"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 xml:space="preserve">For professors and </w:t>
      </w:r>
      <w:r w:rsidR="00B701F4" w:rsidRPr="00B701F4">
        <w:rPr>
          <w:rFonts w:asciiTheme="minorHAnsi" w:hAnsiTheme="minorHAnsi" w:cstheme="minorHAnsi"/>
          <w:b/>
          <w:shd w:val="clear" w:color="auto" w:fill="FFFFFF"/>
        </w:rPr>
        <w:t>students,</w:t>
      </w:r>
      <w:r w:rsidRPr="00B701F4">
        <w:rPr>
          <w:rFonts w:asciiTheme="minorHAnsi" w:hAnsiTheme="minorHAnsi" w:cstheme="minorHAnsi"/>
          <w:b/>
          <w:shd w:val="clear" w:color="auto" w:fill="FFFFFF"/>
        </w:rPr>
        <w:t xml:space="preserve"> we need to have</w:t>
      </w:r>
    </w:p>
    <w:p w14:paraId="61A1E8DA" w14:textId="77777777"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Name</w:t>
      </w:r>
    </w:p>
    <w:p w14:paraId="1B6EDCFF" w14:textId="77777777"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Surname</w:t>
      </w:r>
    </w:p>
    <w:p w14:paraId="0720E866" w14:textId="77777777"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Email</w:t>
      </w:r>
    </w:p>
    <w:p w14:paraId="148048A8" w14:textId="77777777"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Phone number</w:t>
      </w:r>
    </w:p>
    <w:p w14:paraId="186FFFF8" w14:textId="77777777" w:rsidR="00853B50" w:rsidRPr="00B701F4" w:rsidRDefault="00853B50" w:rsidP="00853B50">
      <w:pPr>
        <w:ind w:left="-142"/>
        <w:jc w:val="both"/>
        <w:rPr>
          <w:rFonts w:asciiTheme="minorHAnsi" w:hAnsiTheme="minorHAnsi" w:cstheme="minorHAnsi"/>
          <w:b/>
          <w:shd w:val="clear" w:color="auto" w:fill="FFFFFF"/>
        </w:rPr>
      </w:pPr>
    </w:p>
    <w:p w14:paraId="1BBB83A5" w14:textId="77777777" w:rsidR="00853B50" w:rsidRPr="00B701F4" w:rsidRDefault="00853B50" w:rsidP="00853B50">
      <w:pPr>
        <w:ind w:left="-142"/>
        <w:jc w:val="both"/>
        <w:rPr>
          <w:rFonts w:asciiTheme="minorHAnsi" w:hAnsiTheme="minorHAnsi" w:cstheme="minorHAnsi"/>
          <w:b/>
          <w:shd w:val="clear" w:color="auto" w:fill="FFFFFF"/>
        </w:rPr>
      </w:pPr>
      <w:r w:rsidRPr="00B701F4">
        <w:rPr>
          <w:rFonts w:asciiTheme="minorHAnsi" w:hAnsiTheme="minorHAnsi" w:cstheme="minorHAnsi"/>
          <w:b/>
          <w:shd w:val="clear" w:color="auto" w:fill="FFFFFF"/>
        </w:rPr>
        <w:t>ACCOMODATION</w:t>
      </w:r>
    </w:p>
    <w:p w14:paraId="3B4322CC" w14:textId="3EA672B2" w:rsidR="00E47692"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t xml:space="preserve">For the </w:t>
      </w:r>
      <w:proofErr w:type="spellStart"/>
      <w:r w:rsidRPr="00B701F4">
        <w:rPr>
          <w:rFonts w:asciiTheme="minorHAnsi" w:hAnsiTheme="minorHAnsi" w:cstheme="minorHAnsi"/>
          <w:shd w:val="clear" w:color="auto" w:fill="FFFFFF"/>
        </w:rPr>
        <w:t>accomodation</w:t>
      </w:r>
      <w:proofErr w:type="spellEnd"/>
      <w:r w:rsidRPr="00B701F4">
        <w:rPr>
          <w:rFonts w:asciiTheme="minorHAnsi" w:hAnsiTheme="minorHAnsi" w:cstheme="minorHAnsi"/>
          <w:shd w:val="clear" w:color="auto" w:fill="FFFFFF"/>
        </w:rPr>
        <w:t xml:space="preserve"> of the students </w:t>
      </w:r>
      <w:r w:rsidR="00E47692">
        <w:rPr>
          <w:rFonts w:asciiTheme="minorHAnsi" w:hAnsiTheme="minorHAnsi" w:cstheme="minorHAnsi"/>
          <w:shd w:val="clear" w:color="auto" w:fill="FFFFFF"/>
        </w:rPr>
        <w:t>we</w:t>
      </w:r>
      <w:r w:rsidRPr="00B701F4">
        <w:rPr>
          <w:rFonts w:asciiTheme="minorHAnsi" w:hAnsiTheme="minorHAnsi" w:cstheme="minorHAnsi"/>
          <w:shd w:val="clear" w:color="auto" w:fill="FFFFFF"/>
        </w:rPr>
        <w:t xml:space="preserve"> </w:t>
      </w:r>
      <w:proofErr w:type="spellStart"/>
      <w:r w:rsidRPr="00B701F4">
        <w:rPr>
          <w:rFonts w:asciiTheme="minorHAnsi" w:hAnsiTheme="minorHAnsi" w:cstheme="minorHAnsi"/>
          <w:shd w:val="clear" w:color="auto" w:fill="FFFFFF"/>
        </w:rPr>
        <w:t>wanna</w:t>
      </w:r>
      <w:proofErr w:type="spellEnd"/>
      <w:r w:rsidRPr="00B701F4">
        <w:rPr>
          <w:rFonts w:asciiTheme="minorHAnsi" w:hAnsiTheme="minorHAnsi" w:cstheme="minorHAnsi"/>
          <w:shd w:val="clear" w:color="auto" w:fill="FFFFFF"/>
        </w:rPr>
        <w:t xml:space="preserve"> suggest you </w:t>
      </w:r>
      <w:r w:rsidR="00E47692">
        <w:rPr>
          <w:rFonts w:asciiTheme="minorHAnsi" w:hAnsiTheme="minorHAnsi" w:cstheme="minorHAnsi"/>
          <w:shd w:val="clear" w:color="auto" w:fill="FFFFFF"/>
        </w:rPr>
        <w:t xml:space="preserve">the </w:t>
      </w:r>
      <w:r w:rsidRPr="00B701F4">
        <w:rPr>
          <w:rFonts w:asciiTheme="minorHAnsi" w:hAnsiTheme="minorHAnsi" w:cstheme="minorHAnsi"/>
          <w:shd w:val="clear" w:color="auto" w:fill="FFFFFF"/>
        </w:rPr>
        <w:t>Regent</w:t>
      </w:r>
      <w:r w:rsidR="00E47692">
        <w:rPr>
          <w:rFonts w:asciiTheme="minorHAnsi" w:hAnsiTheme="minorHAnsi" w:cstheme="minorHAnsi"/>
          <w:shd w:val="clear" w:color="auto" w:fill="FFFFFF"/>
        </w:rPr>
        <w:t xml:space="preserve"> hotel</w:t>
      </w:r>
    </w:p>
    <w:p w14:paraId="25AE8A87" w14:textId="77777777" w:rsidR="00A5276A" w:rsidRDefault="00E47692" w:rsidP="00A5276A">
      <w:pPr>
        <w:ind w:left="-142"/>
        <w:jc w:val="both"/>
        <w:rPr>
          <w:rFonts w:asciiTheme="minorHAnsi" w:hAnsiTheme="minorHAnsi" w:cstheme="minorHAnsi"/>
          <w:shd w:val="clear" w:color="auto" w:fill="FFFFFF"/>
        </w:rPr>
      </w:pPr>
      <w:hyperlink r:id="rId8" w:history="1">
        <w:r w:rsidRPr="007B75C7">
          <w:rPr>
            <w:rStyle w:val="Hyperlink"/>
            <w:rFonts w:asciiTheme="minorHAnsi" w:hAnsiTheme="minorHAnsi" w:cstheme="minorHAnsi"/>
          </w:rPr>
          <w:t>https://www.google.com/maps/place/Hotel+Regent/@42.4606963,14.228258,17z/data=!4m9!3m8!1s0x1331a648fe7ed5a9:0x884def22136d468c!5m2!4m1!1i2!8m2!3d42.4606963!4d14.2308329!16s%2Fg%2F1tf452hv?entry=ttu</w:t>
        </w:r>
      </w:hyperlink>
      <w:r w:rsidR="00853B50" w:rsidRPr="00B701F4">
        <w:rPr>
          <w:rFonts w:asciiTheme="minorHAnsi" w:hAnsiTheme="minorHAnsi" w:cstheme="minorHAnsi"/>
          <w:shd w:val="clear" w:color="auto" w:fill="FFFFFF"/>
        </w:rPr>
        <w:br/>
      </w:r>
      <w:r w:rsidR="00853B50" w:rsidRPr="00B701F4">
        <w:rPr>
          <w:rFonts w:asciiTheme="minorHAnsi" w:hAnsiTheme="minorHAnsi" w:cstheme="minorHAnsi"/>
          <w:shd w:val="clear" w:color="auto" w:fill="FFFFFF"/>
        </w:rPr>
        <w:br/>
        <w:t xml:space="preserve">This </w:t>
      </w:r>
      <w:r w:rsidR="00A5276A">
        <w:rPr>
          <w:rFonts w:asciiTheme="minorHAnsi" w:hAnsiTheme="minorHAnsi" w:cstheme="minorHAnsi"/>
          <w:shd w:val="clear" w:color="auto" w:fill="FFFFFF"/>
        </w:rPr>
        <w:t>h</w:t>
      </w:r>
      <w:r w:rsidR="00853B50" w:rsidRPr="00B701F4">
        <w:rPr>
          <w:rFonts w:asciiTheme="minorHAnsi" w:hAnsiTheme="minorHAnsi" w:cstheme="minorHAnsi"/>
          <w:shd w:val="clear" w:color="auto" w:fill="FFFFFF"/>
        </w:rPr>
        <w:t xml:space="preserve">otel is located close to the </w:t>
      </w:r>
      <w:proofErr w:type="gramStart"/>
      <w:r w:rsidR="00853B50" w:rsidRPr="00B701F4">
        <w:rPr>
          <w:rFonts w:asciiTheme="minorHAnsi" w:hAnsiTheme="minorHAnsi" w:cstheme="minorHAnsi"/>
          <w:shd w:val="clear" w:color="auto" w:fill="FFFFFF"/>
        </w:rPr>
        <w:t>Faculty</w:t>
      </w:r>
      <w:proofErr w:type="gramEnd"/>
      <w:r w:rsidR="00853B50" w:rsidRPr="00B701F4">
        <w:rPr>
          <w:rFonts w:asciiTheme="minorHAnsi" w:hAnsiTheme="minorHAnsi" w:cstheme="minorHAnsi"/>
          <w:shd w:val="clear" w:color="auto" w:fill="FFFFFF"/>
        </w:rPr>
        <w:t xml:space="preserve"> and this is important considering that the students will have the possibility to work </w:t>
      </w:r>
      <w:r w:rsidR="00A5276A" w:rsidRPr="00B701F4">
        <w:rPr>
          <w:rFonts w:asciiTheme="minorHAnsi" w:hAnsiTheme="minorHAnsi" w:cstheme="minorHAnsi"/>
          <w:shd w:val="clear" w:color="auto" w:fill="FFFFFF"/>
        </w:rPr>
        <w:t>until</w:t>
      </w:r>
      <w:r w:rsidR="00853B50" w:rsidRPr="00B701F4">
        <w:rPr>
          <w:rFonts w:asciiTheme="minorHAnsi" w:hAnsiTheme="minorHAnsi" w:cstheme="minorHAnsi"/>
          <w:shd w:val="clear" w:color="auto" w:fill="FFFFFF"/>
        </w:rPr>
        <w:t xml:space="preserve"> midnight.</w:t>
      </w:r>
      <w:r w:rsidR="00A5276A">
        <w:rPr>
          <w:rFonts w:asciiTheme="minorHAnsi" w:hAnsiTheme="minorHAnsi" w:cstheme="minorHAnsi"/>
          <w:shd w:val="clear" w:color="auto" w:fill="FFFFFF"/>
        </w:rPr>
        <w:t xml:space="preserve"> We will update you about the costs of Regent hotel.</w:t>
      </w:r>
    </w:p>
    <w:p w14:paraId="03B60D6A" w14:textId="1030C883" w:rsidR="00853B50" w:rsidRDefault="00A5276A" w:rsidP="00A5276A">
      <w:pPr>
        <w:ind w:left="-142"/>
        <w:jc w:val="both"/>
        <w:rPr>
          <w:rFonts w:asciiTheme="minorHAnsi" w:hAnsiTheme="minorHAnsi" w:cstheme="minorHAnsi"/>
        </w:rPr>
      </w:pPr>
      <w:hyperlink r:id="rId9" w:history="1">
        <w:r w:rsidRPr="007B75C7">
          <w:rPr>
            <w:rStyle w:val="Hyperlink"/>
            <w:rFonts w:asciiTheme="minorHAnsi" w:hAnsiTheme="minorHAnsi" w:cstheme="minorHAnsi"/>
          </w:rPr>
          <w:t>https://www.google.com/maps/dir//B%26B+Hotel+Pescara,+Piazza+Duca+D'Aosta,+4,+65121+Pescara+PE/@42.4644254,14.2059416,15.75z/data=!4m9!4m8!1m0!1m5!1m1!1s0x1331a66a35279815:0xc9055308bb89d4f8!2m2!1d14.2127921!2d42.4650456!3e0?entry=ttu</w:t>
        </w:r>
      </w:hyperlink>
    </w:p>
    <w:p w14:paraId="5AABF287" w14:textId="77777777" w:rsidR="00A5276A" w:rsidRPr="00B701F4" w:rsidRDefault="00A5276A" w:rsidP="00853B50">
      <w:pPr>
        <w:ind w:left="-142"/>
        <w:jc w:val="both"/>
        <w:rPr>
          <w:rFonts w:asciiTheme="minorHAnsi" w:hAnsiTheme="minorHAnsi" w:cstheme="minorHAnsi"/>
          <w:shd w:val="clear" w:color="auto" w:fill="FFFFFF"/>
        </w:rPr>
      </w:pPr>
    </w:p>
    <w:p w14:paraId="0E7B6467" w14:textId="77777777" w:rsidR="00A5276A" w:rsidRDefault="00853B50" w:rsidP="00853B50">
      <w:pPr>
        <w:ind w:left="-142"/>
        <w:jc w:val="both"/>
        <w:rPr>
          <w:rFonts w:asciiTheme="minorHAnsi" w:hAnsiTheme="minorHAnsi" w:cstheme="minorHAnsi"/>
          <w:shd w:val="clear" w:color="auto" w:fill="FFFFFF"/>
        </w:rPr>
      </w:pPr>
      <w:r w:rsidRPr="00B701F4">
        <w:rPr>
          <w:rFonts w:asciiTheme="minorHAnsi" w:hAnsiTheme="minorHAnsi" w:cstheme="minorHAnsi"/>
          <w:shd w:val="clear" w:color="auto" w:fill="FFFFFF"/>
        </w:rPr>
        <w:t>Please feel free to ask our support</w:t>
      </w:r>
    </w:p>
    <w:p w14:paraId="7A2D3F05" w14:textId="557BEE8C" w:rsidR="00853B50" w:rsidRDefault="00A5276A" w:rsidP="00853B50">
      <w:pPr>
        <w:ind w:left="-142"/>
        <w:jc w:val="both"/>
        <w:rPr>
          <w:rFonts w:asciiTheme="minorHAnsi" w:hAnsiTheme="minorHAnsi" w:cstheme="minorHAnsi"/>
          <w:shd w:val="clear" w:color="auto" w:fill="FFFFFF"/>
        </w:rPr>
      </w:pPr>
      <w:r>
        <w:rPr>
          <w:rFonts w:asciiTheme="minorHAnsi" w:hAnsiTheme="minorHAnsi" w:cstheme="minorHAnsi"/>
          <w:shd w:val="clear" w:color="auto" w:fill="FFFFFF"/>
        </w:rPr>
        <w:t>Best</w:t>
      </w:r>
    </w:p>
    <w:p w14:paraId="46D324BE" w14:textId="332314EE" w:rsidR="00A5276A" w:rsidRPr="00B701F4" w:rsidRDefault="00A5276A" w:rsidP="00853B50">
      <w:pPr>
        <w:ind w:left="-142"/>
        <w:jc w:val="both"/>
        <w:rPr>
          <w:rFonts w:asciiTheme="minorHAnsi" w:hAnsiTheme="minorHAnsi" w:cstheme="minorHAnsi"/>
          <w:shd w:val="clear" w:color="auto" w:fill="FFFFFF"/>
        </w:rPr>
      </w:pPr>
      <w:r>
        <w:rPr>
          <w:rFonts w:asciiTheme="minorHAnsi" w:hAnsiTheme="minorHAnsi" w:cstheme="minorHAnsi"/>
          <w:shd w:val="clear" w:color="auto" w:fill="FFFFFF"/>
        </w:rPr>
        <w:t>Filippo and Stefania</w:t>
      </w:r>
    </w:p>
    <w:p w14:paraId="76533574" w14:textId="77777777" w:rsidR="00853B50" w:rsidRDefault="00853B50">
      <w:pPr>
        <w:rPr>
          <w:i/>
          <w:sz w:val="20"/>
          <w:szCs w:val="20"/>
        </w:rPr>
      </w:pPr>
    </w:p>
    <w:sectPr w:rsidR="00853B50" w:rsidSect="0056340B">
      <w:pgSz w:w="12240" w:h="15840"/>
      <w:pgMar w:top="1247"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9ECB1DF-71E1-4F0D-8C54-44F47A6BC2A3}"/>
    <w:embedBold r:id="rId2" w:fontKey="{7E6CE6FB-99CA-4BCC-A503-8BC858DE9842}"/>
    <w:embedItalic r:id="rId3" w:fontKey="{ECA43E67-597B-4054-8A5A-B00129B0FE6D}"/>
    <w:embedBoldItalic r:id="rId4" w:fontKey="{1B2BCA89-E193-41A6-AEB9-CFF172399041}"/>
  </w:font>
  <w:font w:name="Georgia">
    <w:panose1 w:val="02040502050405020303"/>
    <w:charset w:val="00"/>
    <w:family w:val="roman"/>
    <w:pitch w:val="variable"/>
    <w:sig w:usb0="00000287" w:usb1="00000000" w:usb2="00000000" w:usb3="00000000" w:csb0="0000009F" w:csb1="00000000"/>
    <w:embedRegular r:id="rId5" w:fontKey="{A6FCE5D4-48C5-4B11-BADC-E230D13A4053}"/>
    <w:embedItalic r:id="rId6" w:fontKey="{3B28F074-09C7-40D4-8178-475513BCCD8B}"/>
  </w:font>
  <w:font w:name="Calibri Light">
    <w:panose1 w:val="020F0302020204030204"/>
    <w:charset w:val="00"/>
    <w:family w:val="swiss"/>
    <w:pitch w:val="variable"/>
    <w:sig w:usb0="E4002EFF" w:usb1="C000247B" w:usb2="00000009" w:usb3="00000000" w:csb0="000001FF" w:csb1="00000000"/>
    <w:embedRegular r:id="rId7" w:fontKey="{C383727B-1801-4503-81D7-BFA02352F8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C1197"/>
    <w:multiLevelType w:val="multilevel"/>
    <w:tmpl w:val="2806D1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796F22"/>
    <w:multiLevelType w:val="multilevel"/>
    <w:tmpl w:val="5B9035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A1E425F"/>
    <w:multiLevelType w:val="hybridMultilevel"/>
    <w:tmpl w:val="F2D6C0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607804"/>
    <w:multiLevelType w:val="multilevel"/>
    <w:tmpl w:val="230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8C375F"/>
    <w:multiLevelType w:val="multilevel"/>
    <w:tmpl w:val="D3DAD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A9141D"/>
    <w:multiLevelType w:val="multilevel"/>
    <w:tmpl w:val="E316692A"/>
    <w:styleLink w:val="Elencocorren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71936514">
    <w:abstractNumId w:val="1"/>
  </w:num>
  <w:num w:numId="2" w16cid:durableId="1400908158">
    <w:abstractNumId w:val="3"/>
  </w:num>
  <w:num w:numId="3" w16cid:durableId="1307397152">
    <w:abstractNumId w:val="4"/>
  </w:num>
  <w:num w:numId="4" w16cid:durableId="633564856">
    <w:abstractNumId w:val="0"/>
  </w:num>
  <w:num w:numId="5" w16cid:durableId="1839728169">
    <w:abstractNumId w:val="2"/>
  </w:num>
  <w:num w:numId="6" w16cid:durableId="1100106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45"/>
    <w:rsid w:val="0018335B"/>
    <w:rsid w:val="002C419E"/>
    <w:rsid w:val="00316845"/>
    <w:rsid w:val="00397A7B"/>
    <w:rsid w:val="003A0C07"/>
    <w:rsid w:val="00497560"/>
    <w:rsid w:val="0056340B"/>
    <w:rsid w:val="00567D51"/>
    <w:rsid w:val="005B0752"/>
    <w:rsid w:val="007A7CEB"/>
    <w:rsid w:val="00853B50"/>
    <w:rsid w:val="008572AF"/>
    <w:rsid w:val="00913B2D"/>
    <w:rsid w:val="0096338B"/>
    <w:rsid w:val="00966755"/>
    <w:rsid w:val="009D2D12"/>
    <w:rsid w:val="00A34AB3"/>
    <w:rsid w:val="00A5276A"/>
    <w:rsid w:val="00AF4136"/>
    <w:rsid w:val="00B2169C"/>
    <w:rsid w:val="00B33548"/>
    <w:rsid w:val="00B701F4"/>
    <w:rsid w:val="00BB3710"/>
    <w:rsid w:val="00C442C3"/>
    <w:rsid w:val="00D03399"/>
    <w:rsid w:val="00D75141"/>
    <w:rsid w:val="00E35A8B"/>
    <w:rsid w:val="00E47692"/>
    <w:rsid w:val="00FF19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4902A"/>
  <w15:docId w15:val="{C70D0147-A119-EA41-9468-542E4ED9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785"/>
  </w:style>
  <w:style w:type="paragraph" w:styleId="Heading1">
    <w:name w:val="heading 1"/>
    <w:basedOn w:val="Normal"/>
    <w:next w:val="Normal"/>
    <w:uiPriority w:val="9"/>
    <w:qFormat/>
    <w:rsid w:val="007A7CE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7A7CEB"/>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7A7CE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7A7CE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7A7CEB"/>
    <w:pPr>
      <w:keepNext/>
      <w:keepLines/>
      <w:spacing w:before="220" w:after="40"/>
      <w:outlineLvl w:val="4"/>
    </w:pPr>
    <w:rPr>
      <w:b/>
    </w:rPr>
  </w:style>
  <w:style w:type="paragraph" w:styleId="Heading6">
    <w:name w:val="heading 6"/>
    <w:basedOn w:val="Normal"/>
    <w:next w:val="Normal"/>
    <w:uiPriority w:val="9"/>
    <w:semiHidden/>
    <w:unhideWhenUsed/>
    <w:qFormat/>
    <w:rsid w:val="007A7C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7A7CEB"/>
    <w:tblPr>
      <w:tblCellMar>
        <w:top w:w="0" w:type="dxa"/>
        <w:left w:w="0" w:type="dxa"/>
        <w:bottom w:w="0" w:type="dxa"/>
        <w:right w:w="0" w:type="dxa"/>
      </w:tblCellMar>
    </w:tblPr>
  </w:style>
  <w:style w:type="paragraph" w:styleId="Title">
    <w:name w:val="Title"/>
    <w:basedOn w:val="Normal"/>
    <w:next w:val="Normal"/>
    <w:uiPriority w:val="10"/>
    <w:qFormat/>
    <w:rsid w:val="007A7CEB"/>
    <w:pPr>
      <w:keepNext/>
      <w:keepLines/>
      <w:spacing w:before="480" w:after="120"/>
    </w:pPr>
    <w:rPr>
      <w:b/>
      <w:sz w:val="72"/>
      <w:szCs w:val="72"/>
    </w:rPr>
  </w:style>
  <w:style w:type="paragraph" w:styleId="NormalWeb">
    <w:name w:val="Normal (Web)"/>
    <w:basedOn w:val="Normal"/>
    <w:uiPriority w:val="99"/>
    <w:semiHidden/>
    <w:unhideWhenUsed/>
    <w:rsid w:val="00471CC5"/>
    <w:pPr>
      <w:spacing w:before="100" w:beforeAutospacing="1" w:after="100" w:afterAutospacing="1" w:line="240" w:lineRule="auto"/>
    </w:pPr>
    <w:rPr>
      <w:rFonts w:ascii="Times New Roman" w:eastAsia="Times New Roman" w:hAnsi="Times New Roman" w:cs="Times New Roman"/>
      <w:sz w:val="24"/>
      <w:szCs w:val="24"/>
      <w:lang w:eastAsia="et-EE" w:bidi="my-MM"/>
    </w:rPr>
  </w:style>
  <w:style w:type="character" w:styleId="Hyperlink">
    <w:name w:val="Hyperlink"/>
    <w:basedOn w:val="DefaultParagraphFont"/>
    <w:uiPriority w:val="99"/>
    <w:unhideWhenUsed/>
    <w:rsid w:val="00471CC5"/>
    <w:rPr>
      <w:color w:val="0000FF"/>
      <w:u w:val="single"/>
    </w:rPr>
  </w:style>
  <w:style w:type="character" w:customStyle="1" w:styleId="jlqj4b">
    <w:name w:val="jlqj4b"/>
    <w:basedOn w:val="DefaultParagraphFont"/>
    <w:rsid w:val="00471CC5"/>
  </w:style>
  <w:style w:type="character" w:customStyle="1" w:styleId="Menzionenonrisolta1">
    <w:name w:val="Menzione non risolta1"/>
    <w:basedOn w:val="DefaultParagraphFont"/>
    <w:uiPriority w:val="99"/>
    <w:semiHidden/>
    <w:unhideWhenUsed/>
    <w:rsid w:val="00E7461F"/>
    <w:rPr>
      <w:color w:val="605E5C"/>
      <w:shd w:val="clear" w:color="auto" w:fill="E1DFDD"/>
    </w:rPr>
  </w:style>
  <w:style w:type="paragraph" w:styleId="ListParagraph">
    <w:name w:val="List Paragraph"/>
    <w:basedOn w:val="Normal"/>
    <w:uiPriority w:val="34"/>
    <w:qFormat/>
    <w:rsid w:val="0086217E"/>
    <w:pPr>
      <w:ind w:left="720"/>
      <w:contextualSpacing/>
    </w:pPr>
  </w:style>
  <w:style w:type="character" w:styleId="FollowedHyperlink">
    <w:name w:val="FollowedHyperlink"/>
    <w:basedOn w:val="DefaultParagraphFont"/>
    <w:uiPriority w:val="99"/>
    <w:semiHidden/>
    <w:unhideWhenUsed/>
    <w:rsid w:val="00566D57"/>
    <w:rPr>
      <w:color w:val="954F72" w:themeColor="followedHyperlink"/>
      <w:u w:val="single"/>
    </w:rPr>
  </w:style>
  <w:style w:type="numbering" w:customStyle="1" w:styleId="Elencocorrente1">
    <w:name w:val="Elenco corrente1"/>
    <w:uiPriority w:val="99"/>
    <w:rsid w:val="002722D0"/>
  </w:style>
  <w:style w:type="paragraph" w:styleId="Subtitle">
    <w:name w:val="Subtitle"/>
    <w:basedOn w:val="Normal"/>
    <w:next w:val="Normal"/>
    <w:uiPriority w:val="11"/>
    <w:qFormat/>
    <w:rsid w:val="007A7CEB"/>
    <w:pPr>
      <w:keepNext/>
      <w:keepLines/>
      <w:spacing w:before="360" w:after="80"/>
    </w:pPr>
    <w:rPr>
      <w:rFonts w:ascii="Georgia" w:eastAsia="Georgia" w:hAnsi="Georgia" w:cs="Georgia"/>
      <w:i/>
      <w:color w:val="666666"/>
      <w:sz w:val="48"/>
      <w:szCs w:val="48"/>
    </w:rPr>
  </w:style>
  <w:style w:type="table" w:customStyle="1" w:styleId="a">
    <w:basedOn w:val="TableNormal1"/>
    <w:rsid w:val="007A7CEB"/>
    <w:tblPr>
      <w:tblStyleRowBandSize w:val="1"/>
      <w:tblStyleColBandSize w:val="1"/>
      <w:tblCellMar>
        <w:top w:w="15" w:type="dxa"/>
        <w:left w:w="15" w:type="dxa"/>
        <w:bottom w:w="15" w:type="dxa"/>
        <w:right w:w="15" w:type="dxa"/>
      </w:tblCellMar>
    </w:tblPr>
  </w:style>
  <w:style w:type="numbering" w:customStyle="1" w:styleId="Elencocorrente2">
    <w:name w:val="Elenco corrente2"/>
    <w:uiPriority w:val="99"/>
    <w:rsid w:val="0056340B"/>
    <w:pPr>
      <w:numPr>
        <w:numId w:val="6"/>
      </w:numPr>
    </w:pPr>
  </w:style>
  <w:style w:type="character" w:styleId="UnresolvedMention">
    <w:name w:val="Unresolved Mention"/>
    <w:basedOn w:val="DefaultParagraphFont"/>
    <w:uiPriority w:val="99"/>
    <w:semiHidden/>
    <w:unhideWhenUsed/>
    <w:rsid w:val="00B70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place/Hotel+Regent/@42.4606963,14.228258,17z/data=!4m9!3m8!1s0x1331a648fe7ed5a9:0x884def22136d468c!5m2!4m1!1i2!8m2!3d42.4606963!4d14.2308329!16s%2Fg%2F1tf452hv?entry=ttu" TargetMode="External"/><Relationship Id="rId3" Type="http://schemas.openxmlformats.org/officeDocument/2006/relationships/styles" Target="styles.xml"/><Relationship Id="rId7" Type="http://schemas.openxmlformats.org/officeDocument/2006/relationships/hyperlink" Target="https://www.google.com/maps/place/Universit%C3%A0+degli+studi+%22G.d'Annunzio%22+sede+Pescara/@42.4101111,14.1455361,13z/data=!4m10!1m2!2m1!1suniversit%C3%A0+pescara!3m6!1s0x1331a74d5acdfbdf:0x4389fccd7763c874!8m2!3d42.45195!4d14.2248392!15sChN1bml2ZXJzaXTDoCBwZXNjYXJhkgEHY29sbGVnZeABAA!16s%2Fg%2F11sqnzx90f?entry=tt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rasmus-plus.ec.europa.eu/resources-and-tools/distance-calculato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maps/dir//B%26B+Hotel+Pescara,+Piazza+Duca+D'Aosta,+4,+65121+Pescara+PE/@42.4644254,14.2059416,15.75z/data=!4m9!4m8!1m0!1m5!1m1!1s0x1331a66a35279815:0xc9055308bb89d4f8!2m2!1d14.2127921!2d42.4650456!3e0?entry=tt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N7MKrlb7Na5X6OqV8/d6Ln9GQ==">CgMxLjAyCWlkLmdqZGd4czgAciExb1RtR2swOENhYnFWWjN5Ymk2azZhbGVlc2V3Z19XNGE=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1827</Words>
  <Characters>10414</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FA</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Birgit</dc:creator>
  <cp:lastModifiedBy>Mirsada Behram</cp:lastModifiedBy>
  <cp:revision>2</cp:revision>
  <dcterms:created xsi:type="dcterms:W3CDTF">2025-03-03T08:32:00Z</dcterms:created>
  <dcterms:modified xsi:type="dcterms:W3CDTF">2025-03-03T08:32:00Z</dcterms:modified>
</cp:coreProperties>
</file>