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ED42" w14:textId="40CE9E51" w:rsidR="00551A79" w:rsidRPr="00D3680A" w:rsidRDefault="00551A79" w:rsidP="00976D77">
      <w:pPr>
        <w:pStyle w:val="NoSpacing"/>
        <w:spacing w:line="276" w:lineRule="auto"/>
        <w:jc w:val="both"/>
        <w:rPr>
          <w:rFonts w:cstheme="minorHAnsi"/>
          <w:lang w:val="hr-BA"/>
        </w:rPr>
      </w:pPr>
      <w:bookmarkStart w:id="1" w:name="_Hlk190694528"/>
      <w:bookmarkStart w:id="2" w:name="_Hlk195008885"/>
      <w:r w:rsidRPr="00D3680A">
        <w:rPr>
          <w:rFonts w:cstheme="minorHAnsi"/>
          <w:lang w:val="hr-BA"/>
        </w:rPr>
        <w:t>Broj: 101-           /25</w:t>
      </w:r>
    </w:p>
    <w:p w14:paraId="3CD1B9E9" w14:textId="041B6157" w:rsidR="00976D77" w:rsidRPr="00D3680A" w:rsidRDefault="00976D77" w:rsidP="00976D77">
      <w:pPr>
        <w:pStyle w:val="NoSpacing"/>
        <w:spacing w:line="276" w:lineRule="auto"/>
        <w:jc w:val="both"/>
        <w:rPr>
          <w:rFonts w:cstheme="minorHAnsi"/>
          <w:lang w:val="hr-BA"/>
        </w:rPr>
      </w:pPr>
      <w:r w:rsidRPr="00D3680A">
        <w:rPr>
          <w:rFonts w:cstheme="minorHAnsi"/>
          <w:lang w:val="hr-BA"/>
        </w:rPr>
        <w:t xml:space="preserve">Mostar, </w:t>
      </w:r>
      <w:r w:rsidR="005429B6">
        <w:rPr>
          <w:rFonts w:cstheme="minorHAnsi"/>
        </w:rPr>
        <w:t>1</w:t>
      </w:r>
      <w:r w:rsidR="00D33384">
        <w:rPr>
          <w:rFonts w:cstheme="minorHAnsi"/>
        </w:rPr>
        <w:t>6</w:t>
      </w:r>
      <w:r w:rsidRPr="00D3680A">
        <w:rPr>
          <w:rFonts w:cstheme="minorHAnsi"/>
          <w:lang w:val="hr-BA"/>
        </w:rPr>
        <w:t>.4.2025. godine</w:t>
      </w:r>
    </w:p>
    <w:p w14:paraId="54D5EE9E" w14:textId="77777777" w:rsidR="00976D77" w:rsidRDefault="00976D77" w:rsidP="00976D77">
      <w:pPr>
        <w:pStyle w:val="NoSpacing"/>
        <w:spacing w:line="276" w:lineRule="auto"/>
        <w:jc w:val="both"/>
        <w:rPr>
          <w:rFonts w:cstheme="minorHAnsi"/>
          <w:lang w:val="hr-BA"/>
        </w:rPr>
      </w:pPr>
    </w:p>
    <w:p w14:paraId="79ECBBD6" w14:textId="77777777" w:rsidR="002C1B6B" w:rsidRPr="00D3680A" w:rsidRDefault="002C1B6B" w:rsidP="00976D77">
      <w:pPr>
        <w:pStyle w:val="NoSpacing"/>
        <w:spacing w:line="276" w:lineRule="auto"/>
        <w:jc w:val="both"/>
        <w:rPr>
          <w:rFonts w:cstheme="minorHAnsi"/>
          <w:lang w:val="hr-BA"/>
        </w:rPr>
      </w:pPr>
    </w:p>
    <w:p w14:paraId="2E300E79" w14:textId="77777777" w:rsidR="00976D77" w:rsidRPr="00D3680A" w:rsidRDefault="00976D77" w:rsidP="00976D77">
      <w:pPr>
        <w:pStyle w:val="NoSpacing"/>
        <w:spacing w:line="276" w:lineRule="auto"/>
        <w:ind w:left="2124"/>
        <w:jc w:val="right"/>
        <w:rPr>
          <w:rFonts w:cstheme="minorHAnsi"/>
          <w:sz w:val="24"/>
          <w:szCs w:val="24"/>
          <w:lang w:val="hr-BA"/>
        </w:rPr>
      </w:pPr>
      <w:r w:rsidRPr="00D3680A">
        <w:rPr>
          <w:rFonts w:cstheme="minorHAnsi"/>
          <w:sz w:val="24"/>
          <w:szCs w:val="24"/>
          <w:lang w:val="hr-BA"/>
        </w:rPr>
        <w:t>BOSNA I HERCEGOVINA</w:t>
      </w:r>
    </w:p>
    <w:p w14:paraId="04A80117" w14:textId="77777777" w:rsidR="00976D77" w:rsidRPr="00D3680A" w:rsidRDefault="00976D77" w:rsidP="00976D77">
      <w:pPr>
        <w:pStyle w:val="NoSpacing"/>
        <w:spacing w:line="276" w:lineRule="auto"/>
        <w:ind w:left="2124"/>
        <w:jc w:val="right"/>
        <w:rPr>
          <w:rFonts w:cstheme="minorHAnsi"/>
          <w:sz w:val="24"/>
          <w:szCs w:val="24"/>
          <w:lang w:val="hr-BA"/>
        </w:rPr>
      </w:pPr>
      <w:r w:rsidRPr="00D3680A">
        <w:rPr>
          <w:rFonts w:cstheme="minorHAnsi"/>
          <w:sz w:val="24"/>
          <w:szCs w:val="24"/>
          <w:lang w:val="hr-BA"/>
        </w:rPr>
        <w:t>FEDERACIJA BOSNE I HERCEGOVINE</w:t>
      </w:r>
    </w:p>
    <w:p w14:paraId="3C3E8D9F" w14:textId="77777777" w:rsidR="00976D77" w:rsidRPr="00D3680A" w:rsidRDefault="00976D77" w:rsidP="00976D77">
      <w:pPr>
        <w:pStyle w:val="NoSpacing"/>
        <w:spacing w:line="276" w:lineRule="auto"/>
        <w:ind w:left="2124"/>
        <w:jc w:val="right"/>
        <w:rPr>
          <w:rFonts w:cstheme="minorHAnsi"/>
          <w:sz w:val="24"/>
          <w:szCs w:val="24"/>
          <w:lang w:val="hr-BA"/>
        </w:rPr>
      </w:pPr>
      <w:r w:rsidRPr="00D3680A">
        <w:rPr>
          <w:rFonts w:cstheme="minorHAnsi"/>
          <w:sz w:val="24"/>
          <w:szCs w:val="24"/>
          <w:lang w:val="hr-BA"/>
        </w:rPr>
        <w:t>HERCEGOVAČKO-NERETVANSKI KANTON</w:t>
      </w:r>
    </w:p>
    <w:p w14:paraId="46CBE46D" w14:textId="77777777" w:rsidR="00976D77" w:rsidRPr="00D3680A" w:rsidRDefault="00976D77" w:rsidP="00976D77">
      <w:pPr>
        <w:pStyle w:val="NoSpacing"/>
        <w:spacing w:line="276" w:lineRule="auto"/>
        <w:ind w:left="2124"/>
        <w:jc w:val="right"/>
        <w:rPr>
          <w:rFonts w:cstheme="minorHAnsi"/>
          <w:sz w:val="24"/>
          <w:szCs w:val="24"/>
          <w:lang w:val="hr-BA"/>
        </w:rPr>
      </w:pPr>
      <w:r w:rsidRPr="00D3680A">
        <w:rPr>
          <w:rFonts w:cstheme="minorHAnsi"/>
          <w:sz w:val="24"/>
          <w:szCs w:val="24"/>
          <w:lang w:val="hr-BA"/>
        </w:rPr>
        <w:t xml:space="preserve">MINISTARSTVO OBRAZOVANJA, NAUKE, KULTURE I SPORTA </w:t>
      </w:r>
    </w:p>
    <w:p w14:paraId="1707175F" w14:textId="77777777" w:rsidR="00976D77" w:rsidRPr="00D3680A" w:rsidRDefault="00976D77" w:rsidP="00976D77">
      <w:pPr>
        <w:pStyle w:val="NoSpacing"/>
        <w:spacing w:line="276" w:lineRule="auto"/>
        <w:ind w:left="2124"/>
        <w:jc w:val="right"/>
        <w:rPr>
          <w:rFonts w:cstheme="minorHAnsi"/>
          <w:sz w:val="24"/>
          <w:szCs w:val="24"/>
          <w:lang w:val="hr-BA"/>
        </w:rPr>
      </w:pPr>
      <w:r w:rsidRPr="00D3680A">
        <w:rPr>
          <w:rFonts w:cstheme="minorHAnsi"/>
          <w:sz w:val="24"/>
          <w:szCs w:val="24"/>
          <w:lang w:val="hr-BA"/>
        </w:rPr>
        <w:t>N/R PROF. DR. ADNAN VELAGIĆ, MINISTAR</w:t>
      </w:r>
    </w:p>
    <w:p w14:paraId="6D99F6BA" w14:textId="338D5170" w:rsidR="00976D77" w:rsidRPr="00D3680A" w:rsidRDefault="00976D77" w:rsidP="00D3680A">
      <w:pPr>
        <w:pStyle w:val="NoSpacing"/>
        <w:spacing w:line="276" w:lineRule="auto"/>
        <w:jc w:val="right"/>
        <w:rPr>
          <w:rFonts w:cstheme="minorHAnsi"/>
        </w:rPr>
      </w:pPr>
      <w:hyperlink r:id="rId8" w:history="1">
        <w:r w:rsidRPr="00D3680A">
          <w:rPr>
            <w:rStyle w:val="Hyperlink"/>
            <w:rFonts w:cstheme="minorHAnsi"/>
            <w:sz w:val="24"/>
            <w:szCs w:val="24"/>
            <w:lang w:val="hr-BA"/>
          </w:rPr>
          <w:t>monkshnk@gmail.com</w:t>
        </w:r>
      </w:hyperlink>
    </w:p>
    <w:p w14:paraId="392FCC6C" w14:textId="77777777" w:rsidR="00A2604F" w:rsidRPr="00D3680A" w:rsidRDefault="00A2604F" w:rsidP="00976D77">
      <w:pPr>
        <w:pStyle w:val="NoSpacing"/>
        <w:spacing w:line="276" w:lineRule="auto"/>
        <w:jc w:val="right"/>
        <w:rPr>
          <w:rFonts w:cstheme="minorHAnsi"/>
        </w:rPr>
      </w:pPr>
    </w:p>
    <w:p w14:paraId="68452DCB" w14:textId="77777777" w:rsidR="00551A79" w:rsidRDefault="00551A79" w:rsidP="00976D77">
      <w:pPr>
        <w:pStyle w:val="NoSpacing"/>
        <w:spacing w:line="276" w:lineRule="auto"/>
        <w:ind w:left="1416" w:hanging="1416"/>
        <w:jc w:val="both"/>
        <w:rPr>
          <w:rFonts w:cstheme="minorHAnsi"/>
          <w:sz w:val="24"/>
          <w:szCs w:val="24"/>
        </w:rPr>
      </w:pPr>
    </w:p>
    <w:p w14:paraId="30465E33" w14:textId="77777777" w:rsidR="002C1B6B" w:rsidRPr="00D3680A" w:rsidRDefault="002C1B6B" w:rsidP="00976D77">
      <w:pPr>
        <w:pStyle w:val="NoSpacing"/>
        <w:spacing w:line="276" w:lineRule="auto"/>
        <w:ind w:left="1416" w:hanging="1416"/>
        <w:jc w:val="both"/>
        <w:rPr>
          <w:rFonts w:cstheme="minorHAnsi"/>
          <w:sz w:val="24"/>
          <w:szCs w:val="24"/>
        </w:rPr>
      </w:pPr>
    </w:p>
    <w:p w14:paraId="7D296E5B" w14:textId="450EEA74" w:rsidR="00976D77" w:rsidRPr="00D3680A" w:rsidRDefault="00976D77" w:rsidP="00976D77">
      <w:pPr>
        <w:pStyle w:val="NoSpacing"/>
        <w:spacing w:line="276" w:lineRule="auto"/>
        <w:ind w:left="1416" w:hanging="1416"/>
        <w:jc w:val="both"/>
        <w:rPr>
          <w:rFonts w:cstheme="minorHAnsi"/>
          <w:sz w:val="24"/>
          <w:szCs w:val="24"/>
        </w:rPr>
      </w:pPr>
      <w:r w:rsidRPr="00D3680A">
        <w:rPr>
          <w:rFonts w:cstheme="minorHAnsi"/>
          <w:b/>
          <w:bCs/>
          <w:sz w:val="24"/>
          <w:szCs w:val="24"/>
        </w:rPr>
        <w:t>PREDMET:</w:t>
      </w:r>
      <w:r w:rsidRPr="00D3680A">
        <w:rPr>
          <w:rFonts w:cstheme="minorHAnsi"/>
          <w:sz w:val="24"/>
          <w:szCs w:val="24"/>
        </w:rPr>
        <w:t xml:space="preserve"> </w:t>
      </w:r>
      <w:r w:rsidRPr="00D3680A">
        <w:rPr>
          <w:rFonts w:cstheme="minorHAnsi"/>
          <w:sz w:val="24"/>
          <w:szCs w:val="24"/>
        </w:rPr>
        <w:tab/>
        <w:t>Izvještaj o poduzetim aktivnostima na realizaciji Akcionog plana za poboljšanje i unapređenje sistema kvaliteta na Univerzitetu „Džemal Bijedić“ u Mostaru</w:t>
      </w:r>
    </w:p>
    <w:p w14:paraId="005DFA90" w14:textId="77777777" w:rsidR="00976D77" w:rsidRPr="00D3680A" w:rsidRDefault="00976D77" w:rsidP="00976D77">
      <w:pPr>
        <w:pStyle w:val="NoSpacing"/>
        <w:spacing w:line="276" w:lineRule="auto"/>
        <w:rPr>
          <w:rFonts w:cstheme="minorHAnsi"/>
        </w:rPr>
      </w:pPr>
    </w:p>
    <w:p w14:paraId="39C2E7EC" w14:textId="77777777" w:rsidR="00A2604F" w:rsidRPr="00D3680A" w:rsidRDefault="00A2604F" w:rsidP="00976D77">
      <w:pPr>
        <w:pStyle w:val="NoSpacing"/>
        <w:spacing w:line="276" w:lineRule="auto"/>
        <w:rPr>
          <w:rFonts w:cstheme="minorHAnsi"/>
        </w:rPr>
      </w:pPr>
    </w:p>
    <w:p w14:paraId="687AC278" w14:textId="5A233F82" w:rsidR="00976D77" w:rsidRPr="00D3680A" w:rsidRDefault="00976D77" w:rsidP="005429B6">
      <w:pPr>
        <w:pStyle w:val="NoSpacing"/>
        <w:spacing w:line="276" w:lineRule="auto"/>
        <w:rPr>
          <w:rFonts w:cstheme="minorHAnsi"/>
        </w:rPr>
      </w:pPr>
      <w:r w:rsidRPr="00D3680A">
        <w:rPr>
          <w:rFonts w:cstheme="minorHAnsi"/>
        </w:rPr>
        <w:t>Poštovani,</w:t>
      </w:r>
    </w:p>
    <w:p w14:paraId="29E02701" w14:textId="58439A92" w:rsidR="00976D77" w:rsidRPr="00D3680A" w:rsidRDefault="00976D77" w:rsidP="005429B6">
      <w:pPr>
        <w:pStyle w:val="NoSpacing"/>
        <w:spacing w:line="276" w:lineRule="auto"/>
        <w:jc w:val="both"/>
        <w:rPr>
          <w:rFonts w:cstheme="minorHAnsi"/>
        </w:rPr>
      </w:pPr>
      <w:r w:rsidRPr="00D3680A">
        <w:rPr>
          <w:rFonts w:cstheme="minorHAnsi"/>
        </w:rPr>
        <w:t>Univerzitet „Džemal Bijedić“ u Mostaru (nadalje: Univerzitet) kao akreditovan</w:t>
      </w:r>
      <w:r w:rsidR="00B36B56">
        <w:rPr>
          <w:rFonts w:cstheme="minorHAnsi"/>
        </w:rPr>
        <w:t>a</w:t>
      </w:r>
      <w:r w:rsidRPr="00D3680A">
        <w:rPr>
          <w:rFonts w:cstheme="minorHAnsi"/>
        </w:rPr>
        <w:t xml:space="preserve"> visokoškolsk</w:t>
      </w:r>
      <w:r w:rsidR="00B36B56">
        <w:rPr>
          <w:rFonts w:cstheme="minorHAnsi"/>
        </w:rPr>
        <w:t>a</w:t>
      </w:r>
      <w:r w:rsidRPr="00D3680A">
        <w:rPr>
          <w:rFonts w:cstheme="minorHAnsi"/>
        </w:rPr>
        <w:t xml:space="preserve"> ustanov</w:t>
      </w:r>
      <w:r w:rsidR="00B36B56">
        <w:rPr>
          <w:rFonts w:cstheme="minorHAnsi"/>
        </w:rPr>
        <w:t>a</w:t>
      </w:r>
      <w:r w:rsidRPr="00D3680A">
        <w:rPr>
          <w:rFonts w:cstheme="minorHAnsi"/>
        </w:rPr>
        <w:t xml:space="preserve">, u propisanom roku po prijemu </w:t>
      </w:r>
      <w:r w:rsidR="00B36B56">
        <w:rPr>
          <w:rFonts w:cstheme="minorHAnsi"/>
        </w:rPr>
        <w:t>R</w:t>
      </w:r>
      <w:r w:rsidRPr="00D3680A">
        <w:rPr>
          <w:rFonts w:cstheme="minorHAnsi"/>
        </w:rPr>
        <w:t>ješenja o institucionalnoj akreditaciji</w:t>
      </w:r>
      <w:r w:rsidR="00AB54F4" w:rsidRPr="00D3680A">
        <w:rPr>
          <w:rFonts w:cstheme="minorHAnsi"/>
        </w:rPr>
        <w:t>,</w:t>
      </w:r>
      <w:r w:rsidRPr="00D3680A">
        <w:rPr>
          <w:rFonts w:cstheme="minorHAnsi"/>
        </w:rPr>
        <w:t xml:space="preserve"> je sačin</w:t>
      </w:r>
      <w:r w:rsidR="00B36B56">
        <w:rPr>
          <w:rFonts w:cstheme="minorHAnsi"/>
        </w:rPr>
        <w:t>io</w:t>
      </w:r>
      <w:r w:rsidRPr="00D3680A">
        <w:rPr>
          <w:rFonts w:cstheme="minorHAnsi"/>
        </w:rPr>
        <w:t xml:space="preserve"> i na sjednici Senata Univerziteta usvoj</w:t>
      </w:r>
      <w:r w:rsidR="00B36B56">
        <w:rPr>
          <w:rFonts w:cstheme="minorHAnsi"/>
        </w:rPr>
        <w:t>io</w:t>
      </w:r>
      <w:r w:rsidRPr="00D3680A">
        <w:rPr>
          <w:rFonts w:cstheme="minorHAnsi"/>
        </w:rPr>
        <w:t xml:space="preserve"> </w:t>
      </w:r>
      <w:r w:rsidRPr="00FB62BB">
        <w:rPr>
          <w:rFonts w:cstheme="minorHAnsi"/>
          <w:i/>
          <w:iCs/>
        </w:rPr>
        <w:t>Akcioni plan za poboljšanje i unapređenje sistema kvaliteta na Univerzitetu „Džemal Bijedić“ u Mostaru</w:t>
      </w:r>
      <w:r w:rsidR="00B36B56">
        <w:rPr>
          <w:rFonts w:cstheme="minorHAnsi"/>
        </w:rPr>
        <w:t xml:space="preserve"> (</w:t>
      </w:r>
      <w:r w:rsidR="005429B6">
        <w:rPr>
          <w:rFonts w:cstheme="minorHAnsi"/>
        </w:rPr>
        <w:t xml:space="preserve">broj: 01-930-1/24 od 29.2.2024. godine; </w:t>
      </w:r>
      <w:r w:rsidR="00B36B56">
        <w:rPr>
          <w:rFonts w:cstheme="minorHAnsi"/>
        </w:rPr>
        <w:t>nadalje: Akcioni plan)</w:t>
      </w:r>
      <w:r w:rsidRPr="00D3680A">
        <w:rPr>
          <w:rFonts w:cstheme="minorHAnsi"/>
        </w:rPr>
        <w:t>.</w:t>
      </w:r>
    </w:p>
    <w:p w14:paraId="58F869F6" w14:textId="03B1FA41" w:rsidR="00976D77" w:rsidRPr="00352E24" w:rsidRDefault="00976D77" w:rsidP="005429B6">
      <w:pPr>
        <w:pStyle w:val="NoSpacing"/>
        <w:spacing w:line="276" w:lineRule="auto"/>
        <w:jc w:val="both"/>
        <w:rPr>
          <w:rFonts w:cstheme="minorHAnsi"/>
        </w:rPr>
      </w:pPr>
      <w:r w:rsidRPr="00D3680A">
        <w:rPr>
          <w:rFonts w:cstheme="minorHAnsi"/>
        </w:rPr>
        <w:t xml:space="preserve">Akcioni plan izrađen na osnovu </w:t>
      </w:r>
      <w:r w:rsidR="005429B6">
        <w:rPr>
          <w:rFonts w:cstheme="minorHAnsi"/>
        </w:rPr>
        <w:t>odredbi</w:t>
      </w:r>
      <w:r w:rsidRPr="00D3680A">
        <w:rPr>
          <w:rFonts w:cstheme="minorHAnsi"/>
        </w:rPr>
        <w:t xml:space="preserve"> </w:t>
      </w:r>
      <w:r w:rsidRPr="00FB62BB">
        <w:rPr>
          <w:rFonts w:cstheme="minorHAnsi"/>
          <w:i/>
          <w:iCs/>
        </w:rPr>
        <w:t>Pravilnika o akreditaciji visokoškolskih ustanova i studijskih programa u Hercegovačko-neretvanskom kantonu</w:t>
      </w:r>
      <w:r w:rsidRPr="00D3680A">
        <w:rPr>
          <w:rFonts w:cstheme="minorHAnsi"/>
        </w:rPr>
        <w:t xml:space="preserve"> (Službene novine Hercegovačko-neretvanskog kantona broj 4/14) i u </w:t>
      </w:r>
      <w:r w:rsidRPr="00352E24">
        <w:rPr>
          <w:rFonts w:cstheme="minorHAnsi"/>
        </w:rPr>
        <w:t xml:space="preserve">skladu je sa preporukama </w:t>
      </w:r>
      <w:r w:rsidRPr="00352E24">
        <w:rPr>
          <w:rFonts w:cstheme="minorHAnsi"/>
          <w:i/>
          <w:iCs/>
        </w:rPr>
        <w:t>Komisije domaćih i međunarodnih stručnjaka koji daju ocjenu i obavljaju reviziju kvaliteta i daju preporuke o akreditaciji visokoškolske ustanove Univerziteta „Džemal Bijedić“ u Mostaru</w:t>
      </w:r>
      <w:r w:rsidR="00A2604F" w:rsidRPr="00352E24">
        <w:rPr>
          <w:rFonts w:cstheme="minorHAnsi"/>
        </w:rPr>
        <w:t xml:space="preserve"> (nadalje: Komisija stručnjaka)</w:t>
      </w:r>
      <w:r w:rsidRPr="00352E24">
        <w:rPr>
          <w:rFonts w:cstheme="minorHAnsi"/>
        </w:rPr>
        <w:t>.</w:t>
      </w:r>
    </w:p>
    <w:p w14:paraId="6CD02D90" w14:textId="7F9E9505" w:rsidR="00551A79" w:rsidRPr="00352E24" w:rsidRDefault="007201B3" w:rsidP="007201B3">
      <w:pPr>
        <w:pStyle w:val="NoSpacing"/>
        <w:spacing w:line="276" w:lineRule="auto"/>
        <w:ind w:firstLine="2"/>
        <w:jc w:val="both"/>
        <w:rPr>
          <w:rFonts w:cstheme="minorHAnsi"/>
        </w:rPr>
      </w:pPr>
      <w:r w:rsidRPr="00352E24">
        <w:rPr>
          <w:rFonts w:cstheme="minorHAnsi"/>
        </w:rPr>
        <w:t xml:space="preserve">Budući da je </w:t>
      </w:r>
      <w:r w:rsidR="00976D77" w:rsidRPr="00352E24">
        <w:rPr>
          <w:rFonts w:cstheme="minorHAnsi"/>
        </w:rPr>
        <w:t>Univerzitet obavezan godišnje izraditi</w:t>
      </w:r>
      <w:r w:rsidR="00551A79" w:rsidRPr="00352E24">
        <w:rPr>
          <w:rFonts w:cstheme="minorHAnsi"/>
        </w:rPr>
        <w:t xml:space="preserve"> </w:t>
      </w:r>
      <w:r w:rsidR="00AB54F4" w:rsidRPr="00352E24">
        <w:rPr>
          <w:rFonts w:cstheme="minorHAnsi"/>
        </w:rPr>
        <w:t xml:space="preserve">i </w:t>
      </w:r>
      <w:r w:rsidR="00B36B56" w:rsidRPr="00352E24">
        <w:rPr>
          <w:rFonts w:cstheme="minorHAnsi"/>
        </w:rPr>
        <w:t xml:space="preserve">nadležnom ministarstvu </w:t>
      </w:r>
      <w:r w:rsidR="00AB54F4" w:rsidRPr="00352E24">
        <w:rPr>
          <w:rFonts w:cstheme="minorHAnsi"/>
        </w:rPr>
        <w:t>dostaviti I</w:t>
      </w:r>
      <w:r w:rsidR="00976D77" w:rsidRPr="00352E24">
        <w:rPr>
          <w:rFonts w:cstheme="minorHAnsi"/>
        </w:rPr>
        <w:t>zvještaj o poduzetim</w:t>
      </w:r>
      <w:r w:rsidRPr="00352E24">
        <w:rPr>
          <w:rFonts w:cstheme="minorHAnsi"/>
        </w:rPr>
        <w:t xml:space="preserve"> </w:t>
      </w:r>
      <w:r w:rsidR="00976D77" w:rsidRPr="00352E24">
        <w:rPr>
          <w:rFonts w:cstheme="minorHAnsi"/>
        </w:rPr>
        <w:t xml:space="preserve">aktivnostima na realizaciji </w:t>
      </w:r>
      <w:r w:rsidR="00551A79" w:rsidRPr="00352E24">
        <w:rPr>
          <w:rFonts w:cstheme="minorHAnsi"/>
        </w:rPr>
        <w:t>Akcionog</w:t>
      </w:r>
      <w:r w:rsidR="00976D77" w:rsidRPr="00352E24">
        <w:rPr>
          <w:rFonts w:cstheme="minorHAnsi"/>
        </w:rPr>
        <w:t xml:space="preserve"> plana</w:t>
      </w:r>
      <w:r w:rsidRPr="00352E24">
        <w:rPr>
          <w:rFonts w:cstheme="minorHAnsi"/>
        </w:rPr>
        <w:t xml:space="preserve">, dostavljamo Vam prvi Izvještaj  o poduzetim aktivnostima na realizaciji Akcionog plana za poboljšanje i unapređenje sistema kvaliteta na Univerzitetu „Džemal Bijedić“ u Mostaru. </w:t>
      </w:r>
      <w:r w:rsidR="00FB62BB" w:rsidRPr="00352E24">
        <w:rPr>
          <w:rFonts w:cstheme="minorHAnsi"/>
        </w:rPr>
        <w:t>U</w:t>
      </w:r>
      <w:r w:rsidR="00551A79" w:rsidRPr="00352E24">
        <w:rPr>
          <w:rFonts w:cstheme="minorHAnsi"/>
        </w:rPr>
        <w:t xml:space="preserve"> cilju unapređenja sistema kvaliteta na Univerzitetu </w:t>
      </w:r>
      <w:r w:rsidR="00FB62BB" w:rsidRPr="00352E24">
        <w:rPr>
          <w:rFonts w:cstheme="minorHAnsi"/>
        </w:rPr>
        <w:t xml:space="preserve">u protekloj godini </w:t>
      </w:r>
      <w:r w:rsidR="00551A79" w:rsidRPr="00352E24">
        <w:rPr>
          <w:rFonts w:cstheme="minorHAnsi"/>
        </w:rPr>
        <w:t>provedene su sljedeće aktivnosti:</w:t>
      </w:r>
    </w:p>
    <w:p w14:paraId="7AD6E464" w14:textId="77777777" w:rsidR="00551A79" w:rsidRPr="00D3680A" w:rsidRDefault="00551A79" w:rsidP="00551A79">
      <w:pPr>
        <w:pStyle w:val="NoSpacing"/>
        <w:spacing w:line="276" w:lineRule="auto"/>
        <w:jc w:val="both"/>
        <w:rPr>
          <w:rFonts w:cstheme="minorHAnsi"/>
        </w:rPr>
      </w:pPr>
    </w:p>
    <w:tbl>
      <w:tblPr>
        <w:tblStyle w:val="ListTable3-Accent5"/>
        <w:tblW w:w="0" w:type="auto"/>
        <w:tblLook w:val="04A0" w:firstRow="1" w:lastRow="0" w:firstColumn="1" w:lastColumn="0" w:noHBand="0" w:noVBand="1"/>
      </w:tblPr>
      <w:tblGrid>
        <w:gridCol w:w="704"/>
        <w:gridCol w:w="3971"/>
        <w:gridCol w:w="4953"/>
      </w:tblGrid>
      <w:tr w:rsidR="00551A79" w:rsidRPr="00D3680A" w14:paraId="13A08D79" w14:textId="77777777" w:rsidTr="00362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gridSpan w:val="3"/>
          </w:tcPr>
          <w:p w14:paraId="3DFFA66E" w14:textId="0AC8F638" w:rsidR="00551A79" w:rsidRPr="00D3680A" w:rsidRDefault="00551A79" w:rsidP="00551A79">
            <w:pPr>
              <w:spacing w:line="276" w:lineRule="auto"/>
              <w:jc w:val="center"/>
              <w:rPr>
                <w:rFonts w:eastAsiaTheme="majorEastAsia" w:cstheme="minorHAnsi"/>
                <w:i/>
                <w:lang w:val="bs-Latn-BA"/>
              </w:rPr>
            </w:pPr>
            <w:r w:rsidRPr="00D3680A">
              <w:rPr>
                <w:rStyle w:val="Heading2Char"/>
                <w:rFonts w:asciiTheme="minorHAnsi" w:hAnsiTheme="minorHAnsi" w:cstheme="minorHAnsi"/>
                <w:color w:val="auto"/>
                <w:sz w:val="24"/>
                <w:szCs w:val="24"/>
                <w:lang w:val="bs-Latn-BA"/>
              </w:rPr>
              <w:t>Kriterij 1. - Politika osiguranja kvaliteta</w:t>
            </w:r>
          </w:p>
        </w:tc>
      </w:tr>
      <w:tr w:rsidR="00362F2A" w:rsidRPr="00D3680A" w14:paraId="1CAA43BF" w14:textId="77777777" w:rsidTr="00FB6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16027B0" w14:textId="0F72703B" w:rsidR="00362F2A" w:rsidRPr="00D3680A" w:rsidRDefault="00362F2A" w:rsidP="00551A79">
            <w:pPr>
              <w:pStyle w:val="NoSpacing"/>
              <w:spacing w:line="276" w:lineRule="auto"/>
              <w:jc w:val="both"/>
              <w:rPr>
                <w:rFonts w:cstheme="minorHAnsi"/>
              </w:rPr>
            </w:pPr>
            <w:r w:rsidRPr="00D3680A">
              <w:rPr>
                <w:rFonts w:cstheme="minorHAnsi"/>
              </w:rPr>
              <w:t xml:space="preserve">Broj </w:t>
            </w:r>
          </w:p>
        </w:tc>
        <w:tc>
          <w:tcPr>
            <w:tcW w:w="3971" w:type="dxa"/>
          </w:tcPr>
          <w:p w14:paraId="30DF3E6A" w14:textId="1F1FA0FA" w:rsidR="00362F2A" w:rsidRPr="00D3680A" w:rsidRDefault="00A2604F" w:rsidP="00551A79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D3680A">
              <w:rPr>
                <w:rFonts w:cstheme="minorHAnsi"/>
                <w:b/>
                <w:bCs/>
              </w:rPr>
              <w:t>Realizacija p</w:t>
            </w:r>
            <w:r w:rsidR="00362F2A" w:rsidRPr="00D3680A">
              <w:rPr>
                <w:rFonts w:cstheme="minorHAnsi"/>
                <w:b/>
                <w:bCs/>
              </w:rPr>
              <w:t>reporuk</w:t>
            </w:r>
            <w:r w:rsidRPr="00D3680A">
              <w:rPr>
                <w:rFonts w:cstheme="minorHAnsi"/>
                <w:b/>
                <w:bCs/>
              </w:rPr>
              <w:t>a</w:t>
            </w:r>
            <w:r w:rsidR="00362F2A" w:rsidRPr="00D3680A">
              <w:rPr>
                <w:rFonts w:cstheme="minorHAnsi"/>
                <w:b/>
                <w:bCs/>
              </w:rPr>
              <w:t xml:space="preserve"> </w:t>
            </w:r>
            <w:r w:rsidRPr="00D3680A">
              <w:rPr>
                <w:rFonts w:cstheme="minorHAnsi"/>
                <w:b/>
                <w:bCs/>
              </w:rPr>
              <w:t>Komisije stručnjaka</w:t>
            </w:r>
          </w:p>
        </w:tc>
        <w:tc>
          <w:tcPr>
            <w:tcW w:w="4953" w:type="dxa"/>
          </w:tcPr>
          <w:p w14:paraId="2946D01A" w14:textId="53E9057A" w:rsidR="00362F2A" w:rsidRPr="00D3680A" w:rsidRDefault="00A2604F" w:rsidP="00362F2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D3680A">
              <w:rPr>
                <w:rFonts w:cstheme="minorHAnsi"/>
                <w:b/>
                <w:bCs/>
              </w:rPr>
              <w:t xml:space="preserve">Poduzete </w:t>
            </w:r>
            <w:r w:rsidR="00FB62BB">
              <w:rPr>
                <w:rFonts w:cstheme="minorHAnsi"/>
                <w:b/>
                <w:bCs/>
              </w:rPr>
              <w:t>a</w:t>
            </w:r>
            <w:r w:rsidR="00362F2A" w:rsidRPr="00D3680A">
              <w:rPr>
                <w:rFonts w:cstheme="minorHAnsi"/>
                <w:b/>
                <w:bCs/>
              </w:rPr>
              <w:t>ktivnosti/ stepen realizacije</w:t>
            </w:r>
          </w:p>
        </w:tc>
      </w:tr>
      <w:tr w:rsidR="00362F2A" w:rsidRPr="00D3680A" w14:paraId="484E2094" w14:textId="77777777" w:rsidTr="00FB6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03687CF" w14:textId="4DAEA9A2" w:rsidR="00362F2A" w:rsidRPr="00D3680A" w:rsidRDefault="00362F2A" w:rsidP="00362F2A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>1.2</w:t>
            </w:r>
          </w:p>
        </w:tc>
        <w:tc>
          <w:tcPr>
            <w:tcW w:w="3971" w:type="dxa"/>
          </w:tcPr>
          <w:p w14:paraId="1704BE48" w14:textId="78B5AAE6" w:rsidR="00362F2A" w:rsidRPr="00D3680A" w:rsidRDefault="00362F2A" w:rsidP="00362F2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Procijenjen je stepen realizacije postojeće Strategije, razvijeni su elemente strateškog planiranja na Univerzitetu i preduzete aktivnosti na kontinuiranom praćenju realizacije</w:t>
            </w:r>
          </w:p>
        </w:tc>
        <w:tc>
          <w:tcPr>
            <w:tcW w:w="4953" w:type="dxa"/>
          </w:tcPr>
          <w:p w14:paraId="19228726" w14:textId="6B5D4643" w:rsidR="00362F2A" w:rsidRPr="00D3680A" w:rsidRDefault="00362F2A" w:rsidP="00AB54F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>Imenovana je komisija koja je izvršila procjenu stepena realizacije postojeće Strategije.</w:t>
            </w:r>
          </w:p>
          <w:p w14:paraId="5CA77466" w14:textId="77777777" w:rsidR="00362F2A" w:rsidRPr="00D3680A" w:rsidRDefault="00362F2A" w:rsidP="00362F2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 xml:space="preserve">Usvojena je procedura strateškog planiranja na Univerzitetu u kojoj su razvijeni elementi strateškog planiranja i mehanizmi praćenja realizacije. </w:t>
            </w:r>
          </w:p>
          <w:p w14:paraId="2C049ED5" w14:textId="12099D65" w:rsidR="00362F2A" w:rsidRPr="00D3680A" w:rsidRDefault="00362F2A" w:rsidP="00362F2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>Imenovan je tim za izradu nove Strategije razvoja Univerziteta „Džemal Bijedić“ u Mostaru za period 2025-</w:t>
            </w:r>
            <w:r w:rsidRPr="00D3680A">
              <w:rPr>
                <w:rFonts w:cstheme="minorHAnsi"/>
                <w:sz w:val="20"/>
                <w:szCs w:val="20"/>
              </w:rPr>
              <w:lastRenderedPageBreak/>
              <w:t>2030. Strategija se, u skladu sa ranije navedenom procedurom, nalazi u fazi druge javne rasprave, nakon koje slijede unapređenja i usvajanje na nadležnom organu Univerziteta.</w:t>
            </w:r>
          </w:p>
        </w:tc>
      </w:tr>
      <w:tr w:rsidR="006653DA" w:rsidRPr="00D3680A" w14:paraId="22F60836" w14:textId="77777777" w:rsidTr="00FB6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0902B78" w14:textId="4770970D" w:rsidR="006653DA" w:rsidRPr="00D3680A" w:rsidRDefault="006653DA" w:rsidP="006653DA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lastRenderedPageBreak/>
              <w:t>1.8</w:t>
            </w:r>
          </w:p>
        </w:tc>
        <w:tc>
          <w:tcPr>
            <w:tcW w:w="3971" w:type="dxa"/>
          </w:tcPr>
          <w:p w14:paraId="75E06F8F" w14:textId="0133566C" w:rsidR="006653DA" w:rsidRPr="00D3680A" w:rsidRDefault="006653DA" w:rsidP="006653D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Definisan je set od 10 ključnih pokazatelja uspjeha koji će biti godišnje prezentovati na sjednicama Upravnog odbora i Senata Univerziteta, a koji će se odnositi na ključne segmente od kojih zavisi funkcionisanje Univerziteta. Informacioni sistem treba olakšati njihovo prikupljanje</w:t>
            </w:r>
          </w:p>
        </w:tc>
        <w:tc>
          <w:tcPr>
            <w:tcW w:w="4953" w:type="dxa"/>
          </w:tcPr>
          <w:p w14:paraId="5395ECB4" w14:textId="745D649C" w:rsidR="006653DA" w:rsidRPr="00D3680A" w:rsidRDefault="006653DA" w:rsidP="00AB54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 xml:space="preserve">Identificiran je i definisan set od 10 ključnih indikatora uspjeha </w:t>
            </w: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koji se odnose na ključne segmente od kojih zavisi funkcionisanje Univerziteta</w:t>
            </w:r>
            <w:r w:rsidRPr="00D3680A">
              <w:rPr>
                <w:rFonts w:cstheme="minorHAnsi"/>
                <w:sz w:val="20"/>
                <w:szCs w:val="20"/>
              </w:rPr>
              <w:t xml:space="preserve"> (KPI).</w:t>
            </w:r>
          </w:p>
          <w:p w14:paraId="45F9DA4B" w14:textId="3DE9A0A5" w:rsidR="006653DA" w:rsidRPr="00D3680A" w:rsidRDefault="006653DA" w:rsidP="00AB54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680A">
              <w:rPr>
                <w:rFonts w:cstheme="minorHAnsi"/>
                <w:sz w:val="20"/>
                <w:szCs w:val="20"/>
              </w:rPr>
              <w:t>Po definisanju KPI prilagođen je informacioni sistem koji olakšava prikupljanje i praćenje KPI.</w:t>
            </w:r>
          </w:p>
          <w:p w14:paraId="3E24C067" w14:textId="1D385BAB" w:rsidR="006653DA" w:rsidRPr="00D3680A" w:rsidRDefault="006653DA" w:rsidP="006653D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>Vrijednosti KPI će se prezentirati jednom godišnje, na kraju godine na sjednicama Senata Univerziteta i Upravnog odbora.</w:t>
            </w:r>
          </w:p>
        </w:tc>
      </w:tr>
      <w:tr w:rsidR="006653DA" w:rsidRPr="00D3680A" w14:paraId="664B7B23" w14:textId="77777777" w:rsidTr="00FB6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A40772B" w14:textId="6D6F2C07" w:rsidR="006653DA" w:rsidRPr="00D3680A" w:rsidRDefault="006653DA" w:rsidP="006653DA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>1.12</w:t>
            </w:r>
          </w:p>
        </w:tc>
        <w:tc>
          <w:tcPr>
            <w:tcW w:w="3971" w:type="dxa"/>
          </w:tcPr>
          <w:p w14:paraId="2628972C" w14:textId="47FAA547" w:rsidR="006653DA" w:rsidRPr="00D3680A" w:rsidRDefault="006653DA" w:rsidP="006653D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Odbor za kvalitet je na početku kalendarske 2025. godine donio godišnji plan rada, koji će se na posljednjoj sjednici Odbora u kalendarskoj godini evaluirati shodno stepenu realizacije predviđenih aktivnosti</w:t>
            </w:r>
          </w:p>
        </w:tc>
        <w:tc>
          <w:tcPr>
            <w:tcW w:w="4953" w:type="dxa"/>
          </w:tcPr>
          <w:p w14:paraId="65275229" w14:textId="5CA61AC1" w:rsidR="006653DA" w:rsidRPr="00D3680A" w:rsidRDefault="006653DA" w:rsidP="00AB54F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 xml:space="preserve">Izrađen je i usvojen godišnji plan rada na sjednici Odbora za kvalitet Univerziteta za 2025. godinu i kontinuirano na početku svake kalendarske godine. </w:t>
            </w:r>
          </w:p>
          <w:p w14:paraId="7E3C31B2" w14:textId="3087D240" w:rsidR="006653DA" w:rsidRPr="00D3680A" w:rsidRDefault="006653DA" w:rsidP="006653D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>Na posljednjoj sjednici Odbora za kvalitet Univerziteta u kalendarskoj godini izvršiti će se evaluacija usvojenog plana rada.</w:t>
            </w:r>
          </w:p>
        </w:tc>
      </w:tr>
      <w:tr w:rsidR="006653DA" w:rsidRPr="00D3680A" w14:paraId="72CC720F" w14:textId="77777777" w:rsidTr="00FB6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03DAC0C" w14:textId="03A4F59A" w:rsidR="006653DA" w:rsidRPr="00D3680A" w:rsidRDefault="006653DA" w:rsidP="006653DA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>1.13</w:t>
            </w:r>
          </w:p>
        </w:tc>
        <w:tc>
          <w:tcPr>
            <w:tcW w:w="3971" w:type="dxa"/>
          </w:tcPr>
          <w:p w14:paraId="18FE0C2C" w14:textId="14E765D5" w:rsidR="006653DA" w:rsidRPr="00D3680A" w:rsidRDefault="006653DA" w:rsidP="006653D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680A">
              <w:rPr>
                <w:rFonts w:cstheme="minorHAnsi"/>
                <w:sz w:val="20"/>
                <w:szCs w:val="20"/>
              </w:rPr>
              <w:t>Na internetskoj stranici grafički je predstavljena organizacionu strukturu Univerziteta</w:t>
            </w:r>
          </w:p>
        </w:tc>
        <w:tc>
          <w:tcPr>
            <w:tcW w:w="4953" w:type="dxa"/>
          </w:tcPr>
          <w:p w14:paraId="2AF991C7" w14:textId="46C4AA0A" w:rsidR="006653DA" w:rsidRPr="00D3680A" w:rsidRDefault="006653DA" w:rsidP="00AB54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>Izrađeno je grafičko rješenje organizacione strukture Univerziteta prema važećim aktima.</w:t>
            </w:r>
          </w:p>
          <w:p w14:paraId="6525B638" w14:textId="435A5071" w:rsidR="006653DA" w:rsidRPr="00D3680A" w:rsidRDefault="006653DA" w:rsidP="006653D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>Organizaciona struktura je predstavljena na internetskoj stranici Univerziteta.</w:t>
            </w:r>
          </w:p>
        </w:tc>
      </w:tr>
      <w:tr w:rsidR="006653DA" w:rsidRPr="00D3680A" w14:paraId="4861777C" w14:textId="77777777" w:rsidTr="00FB6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B550A85" w14:textId="54302842" w:rsidR="006653DA" w:rsidRPr="00D3680A" w:rsidRDefault="006653DA" w:rsidP="006653DA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>1.14</w:t>
            </w:r>
          </w:p>
        </w:tc>
        <w:tc>
          <w:tcPr>
            <w:tcW w:w="3971" w:type="dxa"/>
          </w:tcPr>
          <w:p w14:paraId="68818A39" w14:textId="46795A06" w:rsidR="006653DA" w:rsidRPr="00D3680A" w:rsidRDefault="006653DA" w:rsidP="006653D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3666E">
              <w:rPr>
                <w:rFonts w:eastAsia="Times New Roman" w:cstheme="minorHAnsi"/>
                <w:sz w:val="20"/>
                <w:szCs w:val="20"/>
                <w:lang w:eastAsia="en-GB"/>
              </w:rPr>
              <w:t>U</w:t>
            </w: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fazi je ustanovljavanje Odbora za međunarodnu saradnju na Univerzitetu i njegovo djelovanje se usklađuje sa institucionalnim aktima</w:t>
            </w:r>
          </w:p>
        </w:tc>
        <w:tc>
          <w:tcPr>
            <w:tcW w:w="4953" w:type="dxa"/>
          </w:tcPr>
          <w:p w14:paraId="4CA09ADA" w14:textId="77A2995C" w:rsidR="006653DA" w:rsidRPr="00D3680A" w:rsidRDefault="006653DA" w:rsidP="006653D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>Zbog predanog rada na novim i izmjenama postojećih internih akata, analiza dokumenata u domenu međunarodne saradnje s ciljem usklađivanja rada Odbora za međunarodnu saradnju na Univerzitetu je trenutno u toku.</w:t>
            </w:r>
          </w:p>
        </w:tc>
      </w:tr>
      <w:tr w:rsidR="006653DA" w:rsidRPr="00D3680A" w14:paraId="1917EDE0" w14:textId="77777777" w:rsidTr="00FB6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16A7160" w14:textId="4F93C706" w:rsidR="006653DA" w:rsidRPr="00D3680A" w:rsidRDefault="006653DA" w:rsidP="006653DA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>1.15</w:t>
            </w:r>
          </w:p>
        </w:tc>
        <w:tc>
          <w:tcPr>
            <w:tcW w:w="3971" w:type="dxa"/>
          </w:tcPr>
          <w:p w14:paraId="3B8C3183" w14:textId="310A10CC" w:rsidR="006653DA" w:rsidRPr="00D3680A" w:rsidRDefault="006653DA" w:rsidP="006653D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Obzirom na prisutan pad broja studenata, potrebno je raditi na internacionalizaciji visokog obrazovanja u smislu razvijanja studijskih programa na stranim jezicima i pokazati inicijativu prema donositeljima politika u tom smislu</w:t>
            </w:r>
          </w:p>
        </w:tc>
        <w:tc>
          <w:tcPr>
            <w:tcW w:w="4953" w:type="dxa"/>
          </w:tcPr>
          <w:p w14:paraId="6809E783" w14:textId="7F5A50BF" w:rsidR="006653DA" w:rsidRPr="00D3680A" w:rsidRDefault="006653DA" w:rsidP="006653D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680A">
              <w:rPr>
                <w:rFonts w:cstheme="minorHAnsi"/>
                <w:sz w:val="20"/>
                <w:szCs w:val="20"/>
              </w:rPr>
              <w:t xml:space="preserve">Na manifestaciji Dani kvaliteta kao teme predavanja/ radionica </w:t>
            </w:r>
            <w:r w:rsidR="0043666E">
              <w:rPr>
                <w:rFonts w:cstheme="minorHAnsi"/>
                <w:sz w:val="20"/>
                <w:szCs w:val="20"/>
              </w:rPr>
              <w:t>obrađene su teme</w:t>
            </w:r>
            <w:r w:rsidRPr="00D3680A">
              <w:rPr>
                <w:rFonts w:cstheme="minorHAnsi"/>
                <w:sz w:val="20"/>
                <w:szCs w:val="20"/>
              </w:rPr>
              <w:t xml:space="preserve"> internacionalizacij</w:t>
            </w:r>
            <w:r w:rsidR="0043666E">
              <w:rPr>
                <w:rFonts w:cstheme="minorHAnsi"/>
                <w:sz w:val="20"/>
                <w:szCs w:val="20"/>
              </w:rPr>
              <w:t>e</w:t>
            </w:r>
            <w:r w:rsidRPr="00D3680A">
              <w:rPr>
                <w:rFonts w:cstheme="minorHAnsi"/>
                <w:sz w:val="20"/>
                <w:szCs w:val="20"/>
              </w:rPr>
              <w:t xml:space="preserve"> visokog obrazovanja i </w:t>
            </w:r>
            <w:r w:rsidR="0043666E">
              <w:rPr>
                <w:rFonts w:eastAsia="Times New Roman" w:cstheme="minorHAnsi"/>
                <w:sz w:val="20"/>
                <w:szCs w:val="20"/>
                <w:lang w:eastAsia="en-GB"/>
              </w:rPr>
              <w:t>razvoj</w:t>
            </w: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studijskih programa na stranim jezicima.</w:t>
            </w:r>
          </w:p>
          <w:p w14:paraId="0C544CEE" w14:textId="46D8A480" w:rsidR="006653DA" w:rsidRPr="00D3680A" w:rsidRDefault="006653DA" w:rsidP="00AB54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Ova praksa će biti nastavljena i na narednim manifestacijama.</w:t>
            </w:r>
          </w:p>
        </w:tc>
      </w:tr>
      <w:tr w:rsidR="006653DA" w:rsidRPr="00D3680A" w14:paraId="0D3BA771" w14:textId="77777777" w:rsidTr="00FB6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A3FFF8C" w14:textId="09164FE4" w:rsidR="006653DA" w:rsidRPr="00D3680A" w:rsidRDefault="006653DA" w:rsidP="006653DA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>1.16</w:t>
            </w:r>
          </w:p>
        </w:tc>
        <w:tc>
          <w:tcPr>
            <w:tcW w:w="3971" w:type="dxa"/>
          </w:tcPr>
          <w:p w14:paraId="543B44F9" w14:textId="1B07711B" w:rsidR="006653DA" w:rsidRPr="00D3680A" w:rsidRDefault="006653DA" w:rsidP="006653D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Strategiju NIR uskladiti sa principima Evropske povelje i kodeksa za istraživače (Excellence in Research)</w:t>
            </w:r>
          </w:p>
        </w:tc>
        <w:tc>
          <w:tcPr>
            <w:tcW w:w="4953" w:type="dxa"/>
          </w:tcPr>
          <w:p w14:paraId="00D1D742" w14:textId="745B6C36" w:rsidR="006653DA" w:rsidRPr="00D3680A" w:rsidRDefault="006653DA" w:rsidP="006653D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 xml:space="preserve">Prilikom izrade Strategije naučnoistraživačkog rada i inovacija Univerziteta „Džemal Bijedić“ u Mostaru za period 2023-2028. godine ugrađeni su </w:t>
            </w: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principi Evropske povelje i kodeksa za istraživače.</w:t>
            </w:r>
          </w:p>
        </w:tc>
      </w:tr>
    </w:tbl>
    <w:p w14:paraId="7F89A12A" w14:textId="77777777" w:rsidR="00A2604F" w:rsidRPr="00D3680A" w:rsidRDefault="00A2604F" w:rsidP="00976D77">
      <w:pPr>
        <w:pStyle w:val="NoSpacing"/>
        <w:spacing w:line="276" w:lineRule="auto"/>
        <w:jc w:val="both"/>
        <w:rPr>
          <w:rFonts w:eastAsia="Times New Roman" w:cstheme="minorHAnsi"/>
          <w:kern w:val="2"/>
          <w:lang w:eastAsia="en-GB"/>
          <w14:ligatures w14:val="standardContextual"/>
        </w:rPr>
      </w:pPr>
    </w:p>
    <w:tbl>
      <w:tblPr>
        <w:tblStyle w:val="ListTable3-Accent5"/>
        <w:tblW w:w="0" w:type="auto"/>
        <w:tblLook w:val="04A0" w:firstRow="1" w:lastRow="0" w:firstColumn="1" w:lastColumn="0" w:noHBand="0" w:noVBand="1"/>
      </w:tblPr>
      <w:tblGrid>
        <w:gridCol w:w="704"/>
        <w:gridCol w:w="3881"/>
        <w:gridCol w:w="5043"/>
      </w:tblGrid>
      <w:tr w:rsidR="00EA42EF" w:rsidRPr="00D3680A" w14:paraId="7ECF7BF1" w14:textId="77777777" w:rsidTr="004C39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gridSpan w:val="3"/>
          </w:tcPr>
          <w:p w14:paraId="6554BC7A" w14:textId="743F430E" w:rsidR="00EA42EF" w:rsidRPr="00D3680A" w:rsidRDefault="00EA42EF" w:rsidP="00EA42EF">
            <w:pPr>
              <w:spacing w:line="276" w:lineRule="auto"/>
              <w:jc w:val="center"/>
              <w:rPr>
                <w:rFonts w:cstheme="minorHAnsi"/>
                <w:i/>
                <w:iCs/>
                <w:color w:val="auto"/>
              </w:rPr>
            </w:pPr>
            <w:bookmarkStart w:id="3" w:name="_Toc151542001"/>
            <w:bookmarkStart w:id="4" w:name="_Toc14081408"/>
            <w:r w:rsidRPr="00D3680A">
              <w:rPr>
                <w:rStyle w:val="Heading2Char"/>
                <w:rFonts w:asciiTheme="minorHAnsi" w:hAnsiTheme="minorHAnsi" w:cstheme="minorHAnsi"/>
                <w:color w:val="auto"/>
                <w:sz w:val="24"/>
                <w:szCs w:val="24"/>
                <w:lang w:val="bs-Latn-BA"/>
              </w:rPr>
              <w:t xml:space="preserve">Kriterij 2. - </w:t>
            </w:r>
            <w:r w:rsidRPr="00D3680A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  <w:t>Izrada i odobravanje programa</w:t>
            </w:r>
          </w:p>
        </w:tc>
      </w:tr>
      <w:tr w:rsidR="00A2604F" w:rsidRPr="00D3680A" w14:paraId="6ECA3CB7" w14:textId="77777777" w:rsidTr="00FB6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8D2D4C4" w14:textId="4FD8BFF2" w:rsidR="00A2604F" w:rsidRPr="00D3680A" w:rsidRDefault="00A2604F" w:rsidP="00A2604F">
            <w:pPr>
              <w:pStyle w:val="NoSpacing"/>
              <w:spacing w:line="276" w:lineRule="auto"/>
              <w:jc w:val="both"/>
              <w:rPr>
                <w:rFonts w:cstheme="minorHAnsi"/>
              </w:rPr>
            </w:pPr>
            <w:r w:rsidRPr="00D3680A">
              <w:rPr>
                <w:rFonts w:cstheme="minorHAnsi"/>
              </w:rPr>
              <w:t xml:space="preserve">Broj </w:t>
            </w:r>
          </w:p>
        </w:tc>
        <w:tc>
          <w:tcPr>
            <w:tcW w:w="3881" w:type="dxa"/>
          </w:tcPr>
          <w:p w14:paraId="4B396C19" w14:textId="7C3E4C44" w:rsidR="00A2604F" w:rsidRPr="00D3680A" w:rsidRDefault="00A2604F" w:rsidP="00A2604F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D3680A">
              <w:rPr>
                <w:rFonts w:cstheme="minorHAnsi"/>
                <w:b/>
                <w:bCs/>
              </w:rPr>
              <w:t>Realizacija preporuka Komisije stručnjaka</w:t>
            </w:r>
          </w:p>
        </w:tc>
        <w:tc>
          <w:tcPr>
            <w:tcW w:w="5043" w:type="dxa"/>
          </w:tcPr>
          <w:p w14:paraId="74F4CF86" w14:textId="21FE5C45" w:rsidR="00A2604F" w:rsidRPr="00D3680A" w:rsidRDefault="00A2604F" w:rsidP="00A2604F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D3680A">
              <w:rPr>
                <w:rFonts w:cstheme="minorHAnsi"/>
                <w:b/>
                <w:bCs/>
              </w:rPr>
              <w:t xml:space="preserve">Poduzete </w:t>
            </w:r>
            <w:r w:rsidR="000B65BC">
              <w:rPr>
                <w:rFonts w:cstheme="minorHAnsi"/>
                <w:b/>
                <w:bCs/>
              </w:rPr>
              <w:t>a</w:t>
            </w:r>
            <w:r w:rsidRPr="00D3680A">
              <w:rPr>
                <w:rFonts w:cstheme="minorHAnsi"/>
                <w:b/>
                <w:bCs/>
              </w:rPr>
              <w:t>ktivnosti/ stepen realizacije</w:t>
            </w:r>
          </w:p>
        </w:tc>
      </w:tr>
      <w:tr w:rsidR="00EA42EF" w:rsidRPr="00D3680A" w14:paraId="069D03AF" w14:textId="77777777" w:rsidTr="00FB6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F882E31" w14:textId="4D0F843C" w:rsidR="00EA42EF" w:rsidRPr="00D3680A" w:rsidRDefault="00EA42EF" w:rsidP="00EA42EF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lastRenderedPageBreak/>
              <w:t>2.1</w:t>
            </w:r>
          </w:p>
        </w:tc>
        <w:tc>
          <w:tcPr>
            <w:tcW w:w="3881" w:type="dxa"/>
          </w:tcPr>
          <w:p w14:paraId="0660F56E" w14:textId="74E07B43" w:rsidR="00EA42EF" w:rsidRPr="00D3680A" w:rsidRDefault="00EA42EF" w:rsidP="00BC345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Ishod</w:t>
            </w:r>
            <w:r w:rsidR="0043666E">
              <w:rPr>
                <w:rFonts w:eastAsia="Times New Roman" w:cstheme="minorHAnsi"/>
                <w:sz w:val="20"/>
                <w:szCs w:val="20"/>
                <w:lang w:eastAsia="en-GB"/>
              </w:rPr>
              <w:t>i</w:t>
            </w: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učenja na nivou studijskih programa </w:t>
            </w:r>
            <w:r w:rsidR="0043666E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su dostupni </w:t>
            </w: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na </w:t>
            </w:r>
            <w:r w:rsidR="0043666E">
              <w:rPr>
                <w:rFonts w:eastAsia="Times New Roman" w:cstheme="minorHAnsi"/>
                <w:sz w:val="20"/>
                <w:szCs w:val="20"/>
                <w:lang w:eastAsia="en-GB"/>
              </w:rPr>
              <w:t>w</w:t>
            </w: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eb stranicama fakulteta</w:t>
            </w:r>
            <w:r w:rsidR="00BC3451"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vezanim za studije koje izvode</w:t>
            </w:r>
          </w:p>
        </w:tc>
        <w:tc>
          <w:tcPr>
            <w:tcW w:w="5043" w:type="dxa"/>
          </w:tcPr>
          <w:p w14:paraId="0E26EE9F" w14:textId="46F23CFD" w:rsidR="00EA42EF" w:rsidRPr="00D3680A" w:rsidRDefault="00EA42EF" w:rsidP="00EA42EF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 xml:space="preserve">Senat Univerziteta </w:t>
            </w:r>
            <w:r w:rsidR="0043666E">
              <w:rPr>
                <w:rFonts w:cstheme="minorHAnsi"/>
                <w:sz w:val="20"/>
                <w:szCs w:val="20"/>
              </w:rPr>
              <w:t xml:space="preserve">je usvojio akt </w:t>
            </w:r>
            <w:r w:rsidRPr="00D3680A">
              <w:rPr>
                <w:rFonts w:cstheme="minorHAnsi"/>
                <w:sz w:val="20"/>
                <w:szCs w:val="20"/>
              </w:rPr>
              <w:t xml:space="preserve">koji normira obavezu postavljanja ishoda učenja studijskih programa na </w:t>
            </w:r>
            <w:r w:rsidR="0043666E">
              <w:rPr>
                <w:rFonts w:cstheme="minorHAnsi"/>
                <w:sz w:val="20"/>
                <w:szCs w:val="20"/>
              </w:rPr>
              <w:t>w</w:t>
            </w:r>
            <w:r w:rsidRPr="00D3680A">
              <w:rPr>
                <w:rFonts w:cstheme="minorHAnsi"/>
                <w:sz w:val="20"/>
                <w:szCs w:val="20"/>
              </w:rPr>
              <w:t xml:space="preserve">eb stranicama fakulteta/ univerzitetskih studija. </w:t>
            </w:r>
            <w:r w:rsidR="00D1441A">
              <w:rPr>
                <w:rFonts w:cstheme="minorHAnsi"/>
                <w:sz w:val="20"/>
                <w:szCs w:val="20"/>
              </w:rPr>
              <w:t>Ishodi učenja su dostupni.</w:t>
            </w:r>
          </w:p>
        </w:tc>
      </w:tr>
      <w:tr w:rsidR="00EA42EF" w:rsidRPr="00D3680A" w14:paraId="42A6F6C6" w14:textId="77777777" w:rsidTr="00FB6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D5CF118" w14:textId="7C4B4813" w:rsidR="00EA42EF" w:rsidRPr="00D3680A" w:rsidRDefault="00EA42EF" w:rsidP="00EA42EF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>2.3</w:t>
            </w:r>
          </w:p>
        </w:tc>
        <w:tc>
          <w:tcPr>
            <w:tcW w:w="3881" w:type="dxa"/>
          </w:tcPr>
          <w:p w14:paraId="519A19DB" w14:textId="2994BA1F" w:rsidR="00EA42EF" w:rsidRPr="00D3680A" w:rsidRDefault="00EA42EF" w:rsidP="00BC345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Pored načina na koji se to radi,</w:t>
            </w:r>
            <w:r w:rsidR="00BC3451"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konsultovati predstavnike privrede i prakse pri izradi novih</w:t>
            </w:r>
            <w:r w:rsidR="00BC3451"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i reviziji postojećih studijskih programa i putem ankete</w:t>
            </w:r>
          </w:p>
        </w:tc>
        <w:tc>
          <w:tcPr>
            <w:tcW w:w="5043" w:type="dxa"/>
          </w:tcPr>
          <w:p w14:paraId="1FDED53B" w14:textId="41ACD053" w:rsidR="00EA42EF" w:rsidRPr="00D3680A" w:rsidRDefault="00EA42EF" w:rsidP="00EA42EF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>Senat Univerziteta</w:t>
            </w:r>
            <w:r w:rsidR="0043666E">
              <w:rPr>
                <w:rFonts w:cstheme="minorHAnsi"/>
                <w:sz w:val="20"/>
                <w:szCs w:val="20"/>
              </w:rPr>
              <w:t xml:space="preserve"> je usvojio akt</w:t>
            </w:r>
            <w:r w:rsidRPr="00D3680A">
              <w:rPr>
                <w:rFonts w:cstheme="minorHAnsi"/>
                <w:sz w:val="20"/>
                <w:szCs w:val="20"/>
              </w:rPr>
              <w:t xml:space="preserve"> </w:t>
            </w:r>
            <w:r w:rsidR="0043666E">
              <w:rPr>
                <w:rFonts w:cstheme="minorHAnsi"/>
                <w:sz w:val="20"/>
                <w:szCs w:val="20"/>
              </w:rPr>
              <w:t xml:space="preserve">koji normira obavezu </w:t>
            </w:r>
            <w:r w:rsidRPr="00D3680A">
              <w:rPr>
                <w:rFonts w:cstheme="minorHAnsi"/>
                <w:sz w:val="20"/>
                <w:szCs w:val="20"/>
              </w:rPr>
              <w:t xml:space="preserve">da </w:t>
            </w:r>
            <w:r w:rsidR="0043666E">
              <w:rPr>
                <w:rFonts w:cstheme="minorHAnsi"/>
                <w:sz w:val="20"/>
                <w:szCs w:val="20"/>
              </w:rPr>
              <w:t xml:space="preserve">se </w:t>
            </w: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pri izradi novih i reviziji postojećih studijskih programa predstavni</w:t>
            </w:r>
            <w:r w:rsidR="0043666E">
              <w:rPr>
                <w:rFonts w:eastAsia="Times New Roman" w:cstheme="minorHAnsi"/>
                <w:sz w:val="20"/>
                <w:szCs w:val="20"/>
                <w:lang w:eastAsia="en-GB"/>
              </w:rPr>
              <w:t>ci</w:t>
            </w: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privrede i prakse konsultuju i putem ankete.</w:t>
            </w:r>
          </w:p>
        </w:tc>
      </w:tr>
      <w:tr w:rsidR="00EA42EF" w:rsidRPr="00D3680A" w14:paraId="34F54B1A" w14:textId="77777777" w:rsidTr="00FB6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11C89FC" w14:textId="1F1C68D9" w:rsidR="00EA42EF" w:rsidRPr="00D3680A" w:rsidRDefault="00EA42EF" w:rsidP="00EA42EF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>2.4</w:t>
            </w:r>
          </w:p>
        </w:tc>
        <w:tc>
          <w:tcPr>
            <w:tcW w:w="3881" w:type="dxa"/>
          </w:tcPr>
          <w:p w14:paraId="1EE6774B" w14:textId="2FAC80D5" w:rsidR="00EA42EF" w:rsidRPr="00D3680A" w:rsidRDefault="00EA42EF" w:rsidP="00EA42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Studente uključiti i angažovati da aktivno učestvuju u izradi novih i reviziji postojećih studijskih programa</w:t>
            </w:r>
          </w:p>
        </w:tc>
        <w:tc>
          <w:tcPr>
            <w:tcW w:w="5043" w:type="dxa"/>
          </w:tcPr>
          <w:p w14:paraId="0A7B3D8F" w14:textId="54446E0D" w:rsidR="00EA42EF" w:rsidRPr="0043666E" w:rsidRDefault="00B36B56" w:rsidP="00EA42EF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 w:rsidRPr="00B36B56">
              <w:rPr>
                <w:rFonts w:cstheme="minorHAnsi"/>
                <w:sz w:val="20"/>
                <w:szCs w:val="20"/>
              </w:rPr>
              <w:t>Trenutno je u fazi imenovanje komisije</w:t>
            </w:r>
            <w:r w:rsidR="00EA42EF" w:rsidRPr="00B36B56">
              <w:rPr>
                <w:rFonts w:cstheme="minorHAnsi"/>
                <w:sz w:val="20"/>
                <w:szCs w:val="20"/>
              </w:rPr>
              <w:t xml:space="preserve"> koja će izvršiti analizu postojeće dokumentacije u oblasti izrade novih i </w:t>
            </w:r>
            <w:r w:rsidR="00EA42EF" w:rsidRPr="00B36B56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reviziji postojećih studijskih programa i predložiti, u slučaju da </w:t>
            </w:r>
            <w:r w:rsidRPr="00B36B56">
              <w:rPr>
                <w:rFonts w:eastAsia="Times New Roman" w:cstheme="minorHAnsi"/>
                <w:sz w:val="20"/>
                <w:szCs w:val="20"/>
                <w:lang w:eastAsia="en-GB"/>
              </w:rPr>
              <w:t>to smatraju potrebnim</w:t>
            </w:r>
            <w:r w:rsidR="00EA42EF" w:rsidRPr="00B36B56">
              <w:rPr>
                <w:rFonts w:eastAsia="Times New Roman" w:cstheme="minorHAnsi"/>
                <w:sz w:val="20"/>
                <w:szCs w:val="20"/>
                <w:lang w:eastAsia="en-GB"/>
              </w:rPr>
              <w:t>, izmjene u dokumentaciju a u cilju adekvatnog studentskog uključenja i učešća</w:t>
            </w:r>
            <w:r w:rsidRPr="00B36B56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u navedenim aktivnostima</w:t>
            </w:r>
            <w:r w:rsidR="00EA42EF" w:rsidRPr="00B36B56">
              <w:rPr>
                <w:rFonts w:eastAsia="Times New Roman" w:cstheme="minorHAnsi"/>
                <w:sz w:val="20"/>
                <w:szCs w:val="20"/>
                <w:lang w:eastAsia="en-GB"/>
              </w:rPr>
              <w:t>.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Studentski predstavnici će biti članovi ove komisije.</w:t>
            </w:r>
          </w:p>
        </w:tc>
      </w:tr>
      <w:tr w:rsidR="00EA42EF" w:rsidRPr="00D3680A" w14:paraId="5D5EEED3" w14:textId="77777777" w:rsidTr="00FB6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A1B24DA" w14:textId="4C1EA4EA" w:rsidR="00EA42EF" w:rsidRPr="00D3680A" w:rsidRDefault="00EA42EF" w:rsidP="00EA42EF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>2.5</w:t>
            </w:r>
          </w:p>
        </w:tc>
        <w:tc>
          <w:tcPr>
            <w:tcW w:w="3881" w:type="dxa"/>
          </w:tcPr>
          <w:p w14:paraId="0E61AB9F" w14:textId="0869E754" w:rsidR="00EA42EF" w:rsidRPr="00D3680A" w:rsidRDefault="00EA42EF" w:rsidP="00EA42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Izraditi matricu kompetencija na svim studijskim programima u kojoj će se procijeniti koliko ishodi učenja na nivou pojedinačnih predmeta doporinose ishodima učenja na nivou cjelokupne kvalifikacije</w:t>
            </w:r>
          </w:p>
        </w:tc>
        <w:tc>
          <w:tcPr>
            <w:tcW w:w="5043" w:type="dxa"/>
          </w:tcPr>
          <w:p w14:paraId="54019FDE" w14:textId="2D6B3176" w:rsidR="00EA42EF" w:rsidRPr="00D3680A" w:rsidRDefault="0043666E" w:rsidP="00EA42EF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>Senat Univerziteta</w:t>
            </w:r>
            <w:r>
              <w:rPr>
                <w:rFonts w:cstheme="minorHAnsi"/>
                <w:sz w:val="20"/>
                <w:szCs w:val="20"/>
              </w:rPr>
              <w:t xml:space="preserve"> je usvojio akt</w:t>
            </w:r>
            <w:r w:rsidRPr="00D3680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koji normira obavezu </w:t>
            </w:r>
            <w:r w:rsidR="00EA42EF" w:rsidRPr="00D3680A">
              <w:rPr>
                <w:rFonts w:cstheme="minorHAnsi"/>
                <w:sz w:val="20"/>
                <w:szCs w:val="20"/>
              </w:rPr>
              <w:t>i</w:t>
            </w:r>
            <w:r w:rsidR="00EA42EF"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zrade matrice kompetencija na svim studijskim programima na način definisan ovom preporukom.</w:t>
            </w:r>
            <w:r w:rsidR="00D1441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Matrice kompetencija su urađene.</w:t>
            </w:r>
          </w:p>
        </w:tc>
      </w:tr>
    </w:tbl>
    <w:p w14:paraId="3A54E3B5" w14:textId="77777777" w:rsidR="006653DA" w:rsidRPr="00D3680A" w:rsidRDefault="006653DA" w:rsidP="00976D77">
      <w:pPr>
        <w:spacing w:line="276" w:lineRule="auto"/>
        <w:jc w:val="both"/>
        <w:rPr>
          <w:rStyle w:val="Heading2Char"/>
          <w:rFonts w:asciiTheme="minorHAnsi" w:hAnsiTheme="minorHAnsi" w:cstheme="minorHAnsi"/>
          <w:i/>
          <w:color w:val="auto"/>
          <w:sz w:val="22"/>
          <w:szCs w:val="22"/>
        </w:rPr>
      </w:pPr>
    </w:p>
    <w:tbl>
      <w:tblPr>
        <w:tblStyle w:val="ListTable3-Accent5"/>
        <w:tblW w:w="0" w:type="auto"/>
        <w:tblLook w:val="04A0" w:firstRow="1" w:lastRow="0" w:firstColumn="1" w:lastColumn="0" w:noHBand="0" w:noVBand="1"/>
      </w:tblPr>
      <w:tblGrid>
        <w:gridCol w:w="704"/>
        <w:gridCol w:w="191"/>
        <w:gridCol w:w="3690"/>
        <w:gridCol w:w="5043"/>
      </w:tblGrid>
      <w:tr w:rsidR="00EA42EF" w:rsidRPr="00D3680A" w14:paraId="357BAC6F" w14:textId="77777777" w:rsidTr="004C39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gridSpan w:val="4"/>
          </w:tcPr>
          <w:p w14:paraId="688AF23B" w14:textId="74EC0BD5" w:rsidR="00EA42EF" w:rsidRPr="00D3680A" w:rsidRDefault="00EA42EF" w:rsidP="004C39F1">
            <w:pPr>
              <w:spacing w:line="276" w:lineRule="auto"/>
              <w:jc w:val="center"/>
              <w:rPr>
                <w:rFonts w:eastAsiaTheme="majorEastAsia" w:cstheme="minorHAnsi"/>
                <w:i/>
                <w:lang w:val="bs-Latn-BA"/>
              </w:rPr>
            </w:pPr>
            <w:bookmarkStart w:id="5" w:name="_Toc151542005"/>
            <w:r w:rsidRPr="00D3680A">
              <w:rPr>
                <w:rStyle w:val="Heading2Char"/>
                <w:rFonts w:asciiTheme="minorHAnsi" w:hAnsiTheme="minorHAnsi" w:cstheme="minorHAnsi"/>
                <w:color w:val="auto"/>
                <w:sz w:val="24"/>
                <w:szCs w:val="24"/>
                <w:lang w:val="bs-Latn-BA"/>
              </w:rPr>
              <w:t>Kriterij 5. -</w:t>
            </w:r>
            <w:bookmarkEnd w:id="5"/>
            <w:r w:rsidRPr="00D3680A">
              <w:rPr>
                <w:rStyle w:val="Heading2Char"/>
                <w:rFonts w:asciiTheme="minorHAnsi" w:hAnsiTheme="minorHAnsi" w:cstheme="minorHAnsi"/>
                <w:color w:val="auto"/>
                <w:sz w:val="24"/>
                <w:szCs w:val="24"/>
                <w:lang w:val="bs-Latn-BA"/>
              </w:rPr>
              <w:t xml:space="preserve"> </w:t>
            </w:r>
            <w:r w:rsidRPr="00D3680A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bs-Latn-BA"/>
              </w:rPr>
              <w:t>Nastavno osoblje</w:t>
            </w:r>
          </w:p>
        </w:tc>
      </w:tr>
      <w:tr w:rsidR="00A2604F" w:rsidRPr="00D3680A" w14:paraId="0F57E46D" w14:textId="77777777" w:rsidTr="00FB6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492E07C" w14:textId="26656AEB" w:rsidR="00A2604F" w:rsidRPr="00D3680A" w:rsidRDefault="00A2604F" w:rsidP="00A2604F">
            <w:pPr>
              <w:pStyle w:val="NoSpacing"/>
              <w:spacing w:line="276" w:lineRule="auto"/>
              <w:jc w:val="both"/>
              <w:rPr>
                <w:rFonts w:cstheme="minorHAnsi"/>
              </w:rPr>
            </w:pPr>
            <w:r w:rsidRPr="00D3680A">
              <w:rPr>
                <w:rFonts w:cstheme="minorHAnsi"/>
              </w:rPr>
              <w:t xml:space="preserve">Broj </w:t>
            </w:r>
          </w:p>
        </w:tc>
        <w:tc>
          <w:tcPr>
            <w:tcW w:w="3881" w:type="dxa"/>
            <w:gridSpan w:val="2"/>
          </w:tcPr>
          <w:p w14:paraId="71BADDCB" w14:textId="371345E3" w:rsidR="00A2604F" w:rsidRPr="00D3680A" w:rsidRDefault="00A2604F" w:rsidP="00A2604F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D3680A">
              <w:rPr>
                <w:rFonts w:cstheme="minorHAnsi"/>
                <w:b/>
                <w:bCs/>
              </w:rPr>
              <w:t>Realizacija preporuka Komisije stručnjaka</w:t>
            </w:r>
          </w:p>
        </w:tc>
        <w:tc>
          <w:tcPr>
            <w:tcW w:w="5043" w:type="dxa"/>
          </w:tcPr>
          <w:p w14:paraId="28DBB267" w14:textId="0148F067" w:rsidR="00A2604F" w:rsidRPr="00D3680A" w:rsidRDefault="00A2604F" w:rsidP="00A2604F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D3680A">
              <w:rPr>
                <w:rFonts w:cstheme="minorHAnsi"/>
                <w:b/>
                <w:bCs/>
              </w:rPr>
              <w:t xml:space="preserve">Poduzete </w:t>
            </w:r>
            <w:r w:rsidR="00B36B56">
              <w:rPr>
                <w:rFonts w:cstheme="minorHAnsi"/>
                <w:b/>
                <w:bCs/>
              </w:rPr>
              <w:t>a</w:t>
            </w:r>
            <w:r w:rsidRPr="00D3680A">
              <w:rPr>
                <w:rFonts w:cstheme="minorHAnsi"/>
                <w:b/>
                <w:bCs/>
              </w:rPr>
              <w:t>ktivnosti/ stepen realizacije</w:t>
            </w:r>
          </w:p>
        </w:tc>
      </w:tr>
      <w:tr w:rsidR="00EA42EF" w:rsidRPr="00D3680A" w14:paraId="01B2B4F7" w14:textId="77777777" w:rsidTr="00FB6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gridSpan w:val="2"/>
          </w:tcPr>
          <w:p w14:paraId="39E2D641" w14:textId="63A80292" w:rsidR="00EA42EF" w:rsidRPr="00D3680A" w:rsidRDefault="00EA42EF" w:rsidP="00EA42EF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>5.3</w:t>
            </w:r>
          </w:p>
        </w:tc>
        <w:tc>
          <w:tcPr>
            <w:tcW w:w="3690" w:type="dxa"/>
          </w:tcPr>
          <w:p w14:paraId="4E425F58" w14:textId="52E532CA" w:rsidR="00EA42EF" w:rsidRPr="00D3680A" w:rsidRDefault="00EA42EF" w:rsidP="00EA42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Održavanje postojećih programa cjeloživotnog učenja, ali i kratkih ciklusa studija u skladu s potrebama tržišta</w:t>
            </w:r>
          </w:p>
        </w:tc>
        <w:tc>
          <w:tcPr>
            <w:tcW w:w="5043" w:type="dxa"/>
          </w:tcPr>
          <w:p w14:paraId="5B0A6EA2" w14:textId="45996375" w:rsidR="00D1441A" w:rsidRPr="00D1441A" w:rsidRDefault="00D1441A" w:rsidP="00B36B5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1441A">
              <w:rPr>
                <w:rFonts w:eastAsia="Times New Roman" w:cstheme="minorHAnsi"/>
                <w:sz w:val="20"/>
                <w:szCs w:val="20"/>
                <w:lang w:eastAsia="en-GB"/>
              </w:rPr>
              <w:t>Na Univerzitetu se o</w:t>
            </w:r>
            <w:r w:rsidR="00EA42EF" w:rsidRPr="00D1441A">
              <w:rPr>
                <w:rFonts w:eastAsia="Times New Roman" w:cstheme="minorHAnsi"/>
                <w:sz w:val="20"/>
                <w:szCs w:val="20"/>
                <w:lang w:eastAsia="en-GB"/>
              </w:rPr>
              <w:t>država</w:t>
            </w:r>
            <w:r w:rsidRPr="00D1441A">
              <w:rPr>
                <w:rFonts w:eastAsia="Times New Roman" w:cstheme="minorHAnsi"/>
                <w:sz w:val="20"/>
                <w:szCs w:val="20"/>
                <w:lang w:eastAsia="en-GB"/>
              </w:rPr>
              <w:t>ju</w:t>
            </w:r>
            <w:r w:rsidR="00EA42EF" w:rsidRPr="00D1441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postojeć</w:t>
            </w:r>
            <w:r w:rsidR="00B36B56">
              <w:rPr>
                <w:rFonts w:eastAsia="Times New Roman" w:cstheme="minorHAnsi"/>
                <w:sz w:val="20"/>
                <w:szCs w:val="20"/>
                <w:lang w:eastAsia="en-GB"/>
              </w:rPr>
              <w:t>i</w:t>
            </w:r>
            <w:r w:rsidR="00EA42EF" w:rsidRPr="00D1441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program</w:t>
            </w:r>
            <w:r w:rsidR="00B36B56">
              <w:rPr>
                <w:rFonts w:eastAsia="Times New Roman" w:cstheme="minorHAnsi"/>
                <w:sz w:val="20"/>
                <w:szCs w:val="20"/>
                <w:lang w:eastAsia="en-GB"/>
              </w:rPr>
              <w:t>i</w:t>
            </w:r>
            <w:r w:rsidR="00EA42EF" w:rsidRPr="00D1441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cjeloživotnog učenja</w:t>
            </w:r>
            <w:r w:rsidR="00B36B56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poput </w:t>
            </w:r>
            <w:r w:rsidR="00B36B56" w:rsidRPr="00B36B56">
              <w:rPr>
                <w:rFonts w:eastAsia="Times New Roman" w:cstheme="minorHAnsi"/>
                <w:sz w:val="20"/>
                <w:szCs w:val="20"/>
                <w:lang w:eastAsia="en-GB"/>
              </w:rPr>
              <w:t>Pedagoško-psihološko-didaktičko-metodičko</w:t>
            </w:r>
            <w:r w:rsidR="00B36B56">
              <w:rPr>
                <w:rFonts w:eastAsia="Times New Roman" w:cstheme="minorHAnsi"/>
                <w:sz w:val="20"/>
                <w:szCs w:val="20"/>
                <w:lang w:eastAsia="en-GB"/>
              </w:rPr>
              <w:t>g</w:t>
            </w:r>
            <w:r w:rsidR="00B36B56" w:rsidRPr="00B36B56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obrazovanj</w:t>
            </w:r>
            <w:r w:rsidR="00B36B56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 na Nastavničkom fakultetu </w:t>
            </w:r>
            <w:hyperlink r:id="rId9" w:history="1">
              <w:r w:rsidR="00B36B56" w:rsidRPr="00BF317C">
                <w:rPr>
                  <w:rStyle w:val="Hyperlink"/>
                  <w:rFonts w:eastAsia="Times New Roman" w:cstheme="minorHAnsi"/>
                  <w:sz w:val="20"/>
                  <w:szCs w:val="20"/>
                  <w:lang w:eastAsia="en-GB"/>
                </w:rPr>
                <w:t>https://nf.unmo.ba/studij/pedagosko-psiholosko-didakticko-metodicko-obrazovanje/</w:t>
              </w:r>
            </w:hyperlink>
            <w:r w:rsidR="00B36B56">
              <w:rPr>
                <w:rFonts w:eastAsia="Times New Roman" w:cstheme="minorHAnsi"/>
                <w:sz w:val="20"/>
                <w:szCs w:val="20"/>
                <w:lang w:eastAsia="en-GB"/>
              </w:rPr>
              <w:t>)</w:t>
            </w:r>
            <w:r w:rsidRPr="00D1441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, a drugi se </w:t>
            </w:r>
            <w:r w:rsidR="00B36B56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strateški </w:t>
            </w:r>
            <w:r w:rsidRPr="00D1441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planiraju u skladu sa potrebama tržišta. </w:t>
            </w:r>
          </w:p>
          <w:p w14:paraId="6518C10B" w14:textId="2595DCEB" w:rsidR="00EA42EF" w:rsidRPr="0043666E" w:rsidRDefault="00D1441A" w:rsidP="00EA42E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20"/>
                <w:szCs w:val="20"/>
                <w:lang w:eastAsia="en-GB"/>
              </w:rPr>
            </w:pPr>
            <w:r w:rsidRPr="00D1441A">
              <w:rPr>
                <w:rFonts w:eastAsia="Times New Roman" w:cstheme="minorHAnsi"/>
                <w:sz w:val="20"/>
                <w:szCs w:val="20"/>
                <w:lang w:eastAsia="en-GB"/>
              </w:rPr>
              <w:t>Kratki ciklusi studija su u pripremi</w:t>
            </w:r>
            <w:r w:rsidR="00B36B56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i dio su strategije Univerziteta.</w:t>
            </w:r>
            <w:r w:rsidRPr="00D1441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Adekvatnija zakonska regulativa u ovoj oblasti bi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Pr="00D1441A">
              <w:rPr>
                <w:rFonts w:eastAsia="Times New Roman" w:cstheme="minorHAnsi"/>
                <w:sz w:val="20"/>
                <w:szCs w:val="20"/>
                <w:lang w:eastAsia="en-GB"/>
              </w:rPr>
              <w:t>pomogla Univerzitetu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u ovoj misiji.</w:t>
            </w:r>
          </w:p>
        </w:tc>
      </w:tr>
      <w:tr w:rsidR="00EA42EF" w:rsidRPr="00D3680A" w14:paraId="08D27E7B" w14:textId="77777777" w:rsidTr="00FB6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gridSpan w:val="2"/>
          </w:tcPr>
          <w:p w14:paraId="484C957F" w14:textId="427F2B93" w:rsidR="00EA42EF" w:rsidRPr="00D3680A" w:rsidRDefault="00EA42EF" w:rsidP="00EA42EF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>5.4</w:t>
            </w:r>
          </w:p>
        </w:tc>
        <w:tc>
          <w:tcPr>
            <w:tcW w:w="3690" w:type="dxa"/>
          </w:tcPr>
          <w:p w14:paraId="3D100214" w14:textId="6DB966EF" w:rsidR="00EA42EF" w:rsidRPr="00D3680A" w:rsidRDefault="00EA42EF" w:rsidP="00EA42E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Nastaviti praksu sufinansiranja NIR-a i ako je moguće i pojačati, kako bi se UNMO popravio na listama rangiranja Univerziteta</w:t>
            </w:r>
          </w:p>
        </w:tc>
        <w:tc>
          <w:tcPr>
            <w:tcW w:w="5043" w:type="dxa"/>
          </w:tcPr>
          <w:p w14:paraId="2A2C840C" w14:textId="18AE0C02" w:rsidR="00EA42EF" w:rsidRPr="00D3680A" w:rsidRDefault="00EA42EF" w:rsidP="00D1441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Nastav</w:t>
            </w:r>
            <w:r w:rsidR="00D1441A">
              <w:rPr>
                <w:rFonts w:eastAsia="Times New Roman" w:cstheme="minorHAnsi"/>
                <w:sz w:val="20"/>
                <w:szCs w:val="20"/>
                <w:lang w:eastAsia="en-GB"/>
              </w:rPr>
              <w:t>ljena je</w:t>
            </w: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praks</w:t>
            </w:r>
            <w:r w:rsidR="00D1441A">
              <w:rPr>
                <w:rFonts w:eastAsia="Times New Roman" w:cstheme="minorHAnsi"/>
                <w:sz w:val="20"/>
                <w:szCs w:val="20"/>
                <w:lang w:eastAsia="en-GB"/>
              </w:rPr>
              <w:t>a</w:t>
            </w: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sufinansiranja NIR-a.</w:t>
            </w:r>
            <w:r w:rsidR="00D1441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U razgovoru sa nadležnim obrazovnim vlastima </w:t>
            </w:r>
            <w:r w:rsidR="00D1441A">
              <w:rPr>
                <w:rFonts w:eastAsia="Times New Roman" w:cstheme="minorHAnsi"/>
                <w:sz w:val="20"/>
                <w:szCs w:val="20"/>
                <w:lang w:eastAsia="en-GB"/>
              </w:rPr>
              <w:t>nastojimo</w:t>
            </w: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povećati iznos za sufinansiranje NIR-a na Univerzitetu</w:t>
            </w:r>
            <w:r w:rsidR="00D1441A">
              <w:rPr>
                <w:rFonts w:eastAsia="Times New Roman" w:cstheme="minorHAnsi"/>
                <w:sz w:val="20"/>
                <w:szCs w:val="20"/>
                <w:lang w:eastAsia="en-GB"/>
              </w:rPr>
              <w:t>, što, evidentno, ne ovisi samo o Univerzitetu.</w:t>
            </w:r>
          </w:p>
        </w:tc>
      </w:tr>
    </w:tbl>
    <w:p w14:paraId="09E495BA" w14:textId="77777777" w:rsidR="00EA42EF" w:rsidRPr="00D3680A" w:rsidRDefault="00EA42EF" w:rsidP="00976D77">
      <w:pPr>
        <w:spacing w:line="276" w:lineRule="auto"/>
        <w:jc w:val="both"/>
        <w:rPr>
          <w:rStyle w:val="Heading2Char"/>
          <w:rFonts w:asciiTheme="minorHAnsi" w:hAnsiTheme="minorHAnsi" w:cstheme="minorHAnsi"/>
          <w:i/>
          <w:color w:val="auto"/>
          <w:sz w:val="22"/>
          <w:szCs w:val="22"/>
        </w:rPr>
      </w:pPr>
    </w:p>
    <w:tbl>
      <w:tblPr>
        <w:tblStyle w:val="ListTable3-Accent5"/>
        <w:tblW w:w="0" w:type="auto"/>
        <w:tblLook w:val="04A0" w:firstRow="1" w:lastRow="0" w:firstColumn="1" w:lastColumn="0" w:noHBand="0" w:noVBand="1"/>
      </w:tblPr>
      <w:tblGrid>
        <w:gridCol w:w="704"/>
        <w:gridCol w:w="3881"/>
        <w:gridCol w:w="5043"/>
      </w:tblGrid>
      <w:tr w:rsidR="00EA42EF" w:rsidRPr="00D3680A" w14:paraId="596C534C" w14:textId="77777777" w:rsidTr="004C39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gridSpan w:val="3"/>
          </w:tcPr>
          <w:p w14:paraId="4FC1D099" w14:textId="6F2EF6FE" w:rsidR="00EA42EF" w:rsidRPr="00D3680A" w:rsidRDefault="00EA42EF" w:rsidP="004C39F1">
            <w:pPr>
              <w:spacing w:line="276" w:lineRule="auto"/>
              <w:jc w:val="center"/>
              <w:rPr>
                <w:rFonts w:eastAsiaTheme="majorEastAsia" w:cstheme="minorHAnsi"/>
                <w:i/>
                <w:lang w:val="bs-Latn-BA"/>
              </w:rPr>
            </w:pPr>
            <w:r w:rsidRPr="00D3680A">
              <w:rPr>
                <w:rStyle w:val="Heading2Char"/>
                <w:rFonts w:asciiTheme="minorHAnsi" w:hAnsiTheme="minorHAnsi" w:cstheme="minorHAnsi"/>
                <w:color w:val="auto"/>
                <w:sz w:val="24"/>
                <w:szCs w:val="24"/>
                <w:lang w:val="bs-Latn-BA"/>
              </w:rPr>
              <w:t xml:space="preserve">Kriterij 6. - </w:t>
            </w:r>
            <w:r w:rsidRPr="00D3680A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  <w:t>Resursi za učenje i podrška studentima</w:t>
            </w:r>
          </w:p>
        </w:tc>
      </w:tr>
      <w:tr w:rsidR="00A2604F" w:rsidRPr="00D3680A" w14:paraId="0FE5DC94" w14:textId="77777777" w:rsidTr="00FB6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BC48305" w14:textId="638C318D" w:rsidR="00A2604F" w:rsidRPr="00D3680A" w:rsidRDefault="00A2604F" w:rsidP="00A2604F">
            <w:pPr>
              <w:pStyle w:val="NoSpacing"/>
              <w:spacing w:line="276" w:lineRule="auto"/>
              <w:jc w:val="both"/>
              <w:rPr>
                <w:rFonts w:cstheme="minorHAnsi"/>
              </w:rPr>
            </w:pPr>
            <w:r w:rsidRPr="00D3680A">
              <w:rPr>
                <w:rFonts w:cstheme="minorHAnsi"/>
              </w:rPr>
              <w:t xml:space="preserve">Broj </w:t>
            </w:r>
          </w:p>
        </w:tc>
        <w:tc>
          <w:tcPr>
            <w:tcW w:w="3881" w:type="dxa"/>
          </w:tcPr>
          <w:p w14:paraId="2CE32CB0" w14:textId="3D3039B9" w:rsidR="00A2604F" w:rsidRPr="00D3680A" w:rsidRDefault="00A2604F" w:rsidP="00A2604F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D3680A">
              <w:rPr>
                <w:rFonts w:cstheme="minorHAnsi"/>
                <w:b/>
                <w:bCs/>
              </w:rPr>
              <w:t>Realizacija preporuka Komisije stručnjaka</w:t>
            </w:r>
          </w:p>
        </w:tc>
        <w:tc>
          <w:tcPr>
            <w:tcW w:w="5043" w:type="dxa"/>
          </w:tcPr>
          <w:p w14:paraId="2236158F" w14:textId="663B4867" w:rsidR="00A2604F" w:rsidRPr="00D3680A" w:rsidRDefault="00A2604F" w:rsidP="00A2604F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D3680A">
              <w:rPr>
                <w:rFonts w:cstheme="minorHAnsi"/>
                <w:b/>
                <w:bCs/>
              </w:rPr>
              <w:t xml:space="preserve">Poduzete </w:t>
            </w:r>
            <w:r w:rsidR="00B36B56">
              <w:rPr>
                <w:rFonts w:cstheme="minorHAnsi"/>
                <w:b/>
                <w:bCs/>
              </w:rPr>
              <w:t>a</w:t>
            </w:r>
            <w:r w:rsidRPr="00D3680A">
              <w:rPr>
                <w:rFonts w:cstheme="minorHAnsi"/>
                <w:b/>
                <w:bCs/>
              </w:rPr>
              <w:t>ktivnosti/ stepen realizacije</w:t>
            </w:r>
          </w:p>
        </w:tc>
      </w:tr>
      <w:tr w:rsidR="00EA42EF" w:rsidRPr="00D3680A" w14:paraId="3277F1E8" w14:textId="77777777" w:rsidTr="00FB6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04BD424" w14:textId="692A08D0" w:rsidR="00EA42EF" w:rsidRPr="00D3680A" w:rsidRDefault="00EA42EF" w:rsidP="00EA42EF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>6.1</w:t>
            </w:r>
          </w:p>
        </w:tc>
        <w:tc>
          <w:tcPr>
            <w:tcW w:w="3881" w:type="dxa"/>
          </w:tcPr>
          <w:p w14:paraId="7816094B" w14:textId="7A53F27D" w:rsidR="00EA42EF" w:rsidRPr="00054881" w:rsidRDefault="00EA42EF" w:rsidP="00D1441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54881">
              <w:rPr>
                <w:rFonts w:eastAsia="Times New Roman" w:cstheme="minorHAnsi"/>
                <w:sz w:val="20"/>
                <w:szCs w:val="20"/>
                <w:lang w:eastAsia="en-GB"/>
              </w:rPr>
              <w:t>Preduzeti neophodne aktivnosti za</w:t>
            </w:r>
            <w:r w:rsidR="00FB62B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Pr="0005488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obezbjeđenje adekvatnijeg prostora za </w:t>
            </w:r>
            <w:r w:rsidRPr="00054881">
              <w:rPr>
                <w:rFonts w:eastAsia="Times New Roman" w:cstheme="minorHAnsi"/>
                <w:sz w:val="20"/>
                <w:szCs w:val="20"/>
                <w:lang w:eastAsia="en-GB"/>
              </w:rPr>
              <w:lastRenderedPageBreak/>
              <w:t>smještaj</w:t>
            </w:r>
            <w:r w:rsidR="00D1441A" w:rsidRPr="0005488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Pr="00054881">
              <w:rPr>
                <w:rFonts w:eastAsia="Times New Roman" w:cstheme="minorHAnsi"/>
                <w:sz w:val="20"/>
                <w:szCs w:val="20"/>
                <w:lang w:eastAsia="en-GB"/>
              </w:rPr>
              <w:t>Univerzitetske biblioteke i Fakulteta humanističkih nauka</w:t>
            </w:r>
          </w:p>
        </w:tc>
        <w:tc>
          <w:tcPr>
            <w:tcW w:w="5043" w:type="dxa"/>
          </w:tcPr>
          <w:p w14:paraId="7D597EEA" w14:textId="61AB3399" w:rsidR="00EA42EF" w:rsidRPr="00054881" w:rsidRDefault="00EA42EF" w:rsidP="00AB54F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054881">
              <w:rPr>
                <w:rFonts w:cstheme="minorHAnsi"/>
              </w:rPr>
              <w:lastRenderedPageBreak/>
              <w:t xml:space="preserve">Poduzimati neophodne aktivnosti </w:t>
            </w:r>
            <w:r w:rsidRPr="00054881">
              <w:rPr>
                <w:rFonts w:eastAsia="Times New Roman" w:cstheme="minorHAnsi"/>
                <w:lang w:eastAsia="en-GB"/>
              </w:rPr>
              <w:t xml:space="preserve">za obezbijeđenje adekvatnijeg prostora za smještaj Univerzitetske </w:t>
            </w:r>
            <w:r w:rsidRPr="00054881">
              <w:rPr>
                <w:rFonts w:eastAsia="Times New Roman" w:cstheme="minorHAnsi"/>
                <w:lang w:eastAsia="en-GB"/>
              </w:rPr>
              <w:lastRenderedPageBreak/>
              <w:t>biblioteke i Fakulteta humanističkih nauka.</w:t>
            </w:r>
            <w:r w:rsidR="00054881" w:rsidRPr="00054881">
              <w:rPr>
                <w:rFonts w:eastAsia="Times New Roman" w:cstheme="minorHAnsi"/>
                <w:lang w:eastAsia="en-GB"/>
              </w:rPr>
              <w:t xml:space="preserve"> Aktivnosti oko izgradnje nove univerzitetske biblioteke su započete i direktni zavise od finansijskih izvora koje Univerzitet pokušava osigurati.</w:t>
            </w:r>
          </w:p>
          <w:p w14:paraId="0CE7C4DC" w14:textId="21F4DD38" w:rsidR="00EA42EF" w:rsidRPr="00054881" w:rsidRDefault="00054881" w:rsidP="00EA42EF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4881">
              <w:rPr>
                <w:rFonts w:eastAsia="Times New Roman" w:cstheme="minorHAnsi"/>
                <w:sz w:val="20"/>
                <w:szCs w:val="20"/>
                <w:lang w:eastAsia="en-GB"/>
              </w:rPr>
              <w:t>Nadležni organi Univerziteta, prvenstveno rektor, konstantno obavljaju razgovore</w:t>
            </w:r>
            <w:r w:rsidR="00EA42EF" w:rsidRPr="0005488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i poduzimati i druge radnje sa nadležnim obrazovnim vlastima i potencijalnim donatorima i investitorima u cilju </w:t>
            </w:r>
            <w:r w:rsidRPr="00054881">
              <w:rPr>
                <w:rFonts w:eastAsia="Times New Roman" w:cstheme="minorHAnsi"/>
                <w:sz w:val="20"/>
                <w:szCs w:val="20"/>
                <w:lang w:eastAsia="en-GB"/>
              </w:rPr>
              <w:t>osiguranja</w:t>
            </w:r>
            <w:r w:rsidR="00EA42EF" w:rsidRPr="0005488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adekvatnijeg prostora za smještaj Univerzitetske biblioteke i Fakulteta humanističkih nauka.</w:t>
            </w:r>
            <w:r w:rsidRPr="0005488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Ovo je kontinuirani i dugotrajni i mukotrpni proces, koji ne ovisi direktno i isključivo o Univerzitetu. </w:t>
            </w:r>
          </w:p>
        </w:tc>
      </w:tr>
      <w:tr w:rsidR="00B84A79" w:rsidRPr="00D3680A" w14:paraId="11B2567D" w14:textId="77777777" w:rsidTr="00FB6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597CD79" w14:textId="53FCE7D8" w:rsidR="00B84A79" w:rsidRPr="00D3680A" w:rsidRDefault="00B84A79" w:rsidP="00B84A79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lastRenderedPageBreak/>
              <w:t>6.2</w:t>
            </w:r>
          </w:p>
        </w:tc>
        <w:tc>
          <w:tcPr>
            <w:tcW w:w="3881" w:type="dxa"/>
          </w:tcPr>
          <w:p w14:paraId="5BB27EAF" w14:textId="26FEABE8" w:rsidR="00B84A79" w:rsidRPr="00D3680A" w:rsidRDefault="00B84A79" w:rsidP="00B84A7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680A">
              <w:rPr>
                <w:rStyle w:val="fontstyle01"/>
                <w:rFonts w:asciiTheme="minorHAnsi" w:hAnsiTheme="minorHAnsi" w:cstheme="minorHAnsi"/>
                <w:color w:val="auto"/>
                <w:sz w:val="20"/>
                <w:szCs w:val="20"/>
              </w:rPr>
              <w:t>Svi silabusi</w:t>
            </w:r>
            <w:r w:rsidRPr="00D3680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3680A">
              <w:rPr>
                <w:rStyle w:val="fontstyle01"/>
                <w:rFonts w:asciiTheme="minorHAnsi" w:hAnsiTheme="minorHAnsi" w:cstheme="minorHAnsi"/>
                <w:color w:val="auto"/>
                <w:sz w:val="20"/>
                <w:szCs w:val="20"/>
              </w:rPr>
              <w:t>studijskih</w:t>
            </w:r>
            <w:r w:rsidRPr="00D3680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3680A">
              <w:rPr>
                <w:rStyle w:val="fontstyle01"/>
                <w:rFonts w:asciiTheme="minorHAnsi" w:hAnsiTheme="minorHAnsi" w:cstheme="minorHAnsi"/>
                <w:color w:val="auto"/>
                <w:sz w:val="20"/>
                <w:szCs w:val="20"/>
              </w:rPr>
              <w:t>programa moraju</w:t>
            </w:r>
            <w:r w:rsidRPr="00D3680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3680A">
              <w:rPr>
                <w:rStyle w:val="fontstyle01"/>
                <w:rFonts w:asciiTheme="minorHAnsi" w:hAnsiTheme="minorHAnsi" w:cstheme="minorHAnsi"/>
                <w:color w:val="auto"/>
                <w:sz w:val="20"/>
                <w:szCs w:val="20"/>
              </w:rPr>
              <w:t>da se nalaze u</w:t>
            </w:r>
            <w:r w:rsidRPr="00D3680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3680A">
              <w:rPr>
                <w:rStyle w:val="fontstyle01"/>
                <w:rFonts w:asciiTheme="minorHAnsi" w:hAnsiTheme="minorHAnsi" w:cstheme="minorHAnsi"/>
                <w:color w:val="auto"/>
                <w:sz w:val="20"/>
                <w:szCs w:val="20"/>
              </w:rPr>
              <w:t>biblioteci na</w:t>
            </w:r>
            <w:r w:rsidRPr="00D3680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3680A">
              <w:rPr>
                <w:rStyle w:val="fontstyle01"/>
                <w:rFonts w:asciiTheme="minorHAnsi" w:hAnsiTheme="minorHAnsi" w:cstheme="minorHAnsi"/>
                <w:color w:val="auto"/>
                <w:sz w:val="20"/>
                <w:szCs w:val="20"/>
              </w:rPr>
              <w:t>osnovu čega</w:t>
            </w:r>
            <w:r w:rsidRPr="00D3680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3680A">
              <w:rPr>
                <w:rStyle w:val="fontstyle01"/>
                <w:rFonts w:asciiTheme="minorHAnsi" w:hAnsiTheme="minorHAnsi" w:cstheme="minorHAnsi"/>
                <w:color w:val="auto"/>
                <w:sz w:val="20"/>
                <w:szCs w:val="20"/>
              </w:rPr>
              <w:t>biblioteka</w:t>
            </w:r>
            <w:r w:rsidRPr="00D3680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3680A">
              <w:rPr>
                <w:rStyle w:val="fontstyle01"/>
                <w:rFonts w:asciiTheme="minorHAnsi" w:hAnsiTheme="minorHAnsi" w:cstheme="minorHAnsi"/>
                <w:color w:val="auto"/>
                <w:sz w:val="20"/>
                <w:szCs w:val="20"/>
              </w:rPr>
              <w:t>može imati uvid u</w:t>
            </w:r>
            <w:r w:rsidRPr="00D3680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3680A">
              <w:rPr>
                <w:rStyle w:val="fontstyle01"/>
                <w:rFonts w:asciiTheme="minorHAnsi" w:hAnsiTheme="minorHAnsi" w:cstheme="minorHAnsi"/>
                <w:color w:val="auto"/>
                <w:sz w:val="20"/>
                <w:szCs w:val="20"/>
              </w:rPr>
              <w:t>brojne stanje</w:t>
            </w:r>
            <w:r w:rsidRPr="00D3680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3680A">
              <w:rPr>
                <w:rStyle w:val="fontstyle01"/>
                <w:rFonts w:asciiTheme="minorHAnsi" w:hAnsiTheme="minorHAnsi" w:cstheme="minorHAnsi"/>
                <w:color w:val="auto"/>
                <w:sz w:val="20"/>
                <w:szCs w:val="20"/>
              </w:rPr>
              <w:t>literature u odnosu na</w:t>
            </w:r>
            <w:r w:rsidRPr="00D3680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3680A">
              <w:rPr>
                <w:rStyle w:val="fontstyle01"/>
                <w:rFonts w:asciiTheme="minorHAnsi" w:hAnsiTheme="minorHAnsi" w:cstheme="minorHAnsi"/>
                <w:color w:val="auto"/>
                <w:sz w:val="20"/>
                <w:szCs w:val="20"/>
              </w:rPr>
              <w:t>literaturu predviđenu</w:t>
            </w:r>
            <w:r w:rsidRPr="00D3680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3680A">
              <w:rPr>
                <w:rStyle w:val="fontstyle01"/>
                <w:rFonts w:asciiTheme="minorHAnsi" w:hAnsiTheme="minorHAnsi" w:cstheme="minorHAnsi"/>
                <w:color w:val="auto"/>
                <w:sz w:val="20"/>
                <w:szCs w:val="20"/>
              </w:rPr>
              <w:t>silabusima</w:t>
            </w:r>
          </w:p>
        </w:tc>
        <w:tc>
          <w:tcPr>
            <w:tcW w:w="5043" w:type="dxa"/>
          </w:tcPr>
          <w:p w14:paraId="69B2F6C8" w14:textId="08D7A2DD" w:rsidR="00B84A79" w:rsidRPr="00D3680A" w:rsidRDefault="00B84A79" w:rsidP="00B84A7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3680A">
              <w:rPr>
                <w:rStyle w:val="fontstyle01"/>
                <w:rFonts w:asciiTheme="minorHAnsi" w:hAnsiTheme="minorHAnsi" w:cstheme="minorHAnsi"/>
                <w:color w:val="auto"/>
                <w:sz w:val="20"/>
                <w:szCs w:val="20"/>
              </w:rPr>
              <w:t>Silabus</w:t>
            </w:r>
            <w:r w:rsidR="00D1441A">
              <w:rPr>
                <w:rStyle w:val="fontstyle01"/>
                <w:rFonts w:asciiTheme="minorHAnsi" w:hAnsiTheme="minorHAnsi" w:cstheme="minorHAnsi"/>
                <w:color w:val="auto"/>
                <w:sz w:val="20"/>
                <w:szCs w:val="20"/>
              </w:rPr>
              <w:t>i</w:t>
            </w:r>
            <w:r w:rsidRPr="00D3680A">
              <w:rPr>
                <w:rStyle w:val="fontstyle0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nastavnih predmeta na svim studijskim programima </w:t>
            </w:r>
            <w:r w:rsidR="00D1441A">
              <w:rPr>
                <w:rStyle w:val="fontstyle01"/>
                <w:rFonts w:asciiTheme="minorHAnsi" w:hAnsiTheme="minorHAnsi" w:cstheme="minorHAnsi"/>
                <w:color w:val="auto"/>
                <w:sz w:val="20"/>
                <w:szCs w:val="20"/>
              </w:rPr>
              <w:t>nalaze se u</w:t>
            </w:r>
            <w:r w:rsidRPr="00D3680A">
              <w:rPr>
                <w:rStyle w:val="fontstyle0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D1441A">
              <w:rPr>
                <w:rStyle w:val="fontstyle01"/>
                <w:rFonts w:asciiTheme="minorHAnsi" w:hAnsiTheme="minorHAnsi" w:cstheme="minorHAnsi"/>
                <w:color w:val="auto"/>
                <w:sz w:val="20"/>
                <w:szCs w:val="20"/>
              </w:rPr>
              <w:t>U</w:t>
            </w:r>
            <w:r w:rsidRPr="00D3680A">
              <w:rPr>
                <w:rStyle w:val="fontstyle01"/>
                <w:rFonts w:asciiTheme="minorHAnsi" w:hAnsiTheme="minorHAnsi" w:cstheme="minorHAnsi"/>
                <w:color w:val="auto"/>
                <w:sz w:val="20"/>
                <w:szCs w:val="20"/>
              </w:rPr>
              <w:t>niverzitetskoj bibliotec</w:t>
            </w:r>
            <w:r w:rsidRPr="00D3680A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i</w:t>
            </w:r>
          </w:p>
        </w:tc>
      </w:tr>
      <w:tr w:rsidR="00B84A79" w:rsidRPr="00D3680A" w14:paraId="19BDCF73" w14:textId="77777777" w:rsidTr="00FB6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8DE4D49" w14:textId="1AD75D2D" w:rsidR="00B84A79" w:rsidRPr="00D1441A" w:rsidRDefault="00B84A79" w:rsidP="00B84A79">
            <w:pPr>
              <w:pStyle w:val="NoSpacing"/>
              <w:spacing w:line="276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054881">
              <w:rPr>
                <w:rFonts w:cstheme="minorHAnsi"/>
                <w:sz w:val="20"/>
                <w:szCs w:val="20"/>
              </w:rPr>
              <w:t>6.4</w:t>
            </w:r>
          </w:p>
        </w:tc>
        <w:tc>
          <w:tcPr>
            <w:tcW w:w="3881" w:type="dxa"/>
          </w:tcPr>
          <w:p w14:paraId="53479953" w14:textId="5C8A4C79" w:rsidR="00B84A79" w:rsidRPr="00054881" w:rsidRDefault="00B84A79" w:rsidP="00B84A7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GB"/>
              </w:rPr>
            </w:pPr>
            <w:r w:rsidRPr="00054881">
              <w:rPr>
                <w:rFonts w:eastAsia="Times New Roman" w:cstheme="minorHAnsi"/>
                <w:sz w:val="20"/>
                <w:szCs w:val="20"/>
                <w:lang w:eastAsia="en-GB"/>
              </w:rPr>
              <w:t>Sklopiti ugovore sa kompanijama o korištenju različitih praktičnih prostorija i laboratorija za studente sa različitih studijskih programa</w:t>
            </w:r>
          </w:p>
        </w:tc>
        <w:tc>
          <w:tcPr>
            <w:tcW w:w="5043" w:type="dxa"/>
          </w:tcPr>
          <w:p w14:paraId="415E161C" w14:textId="4E41A523" w:rsidR="00B84A79" w:rsidRPr="00054881" w:rsidRDefault="00054881" w:rsidP="00AB54F4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54881">
              <w:rPr>
                <w:rFonts w:eastAsia="Times New Roman" w:cstheme="minorHAnsi"/>
                <w:sz w:val="20"/>
                <w:szCs w:val="20"/>
                <w:lang w:eastAsia="en-GB"/>
              </w:rPr>
              <w:t>Fakulteti, univerzitetski studiji i rektorat konstantno i</w:t>
            </w:r>
            <w:r w:rsidR="00B84A79" w:rsidRPr="00054881">
              <w:rPr>
                <w:rFonts w:eastAsia="Times New Roman" w:cstheme="minorHAnsi"/>
                <w:sz w:val="20"/>
                <w:szCs w:val="20"/>
                <w:lang w:eastAsia="en-GB"/>
              </w:rPr>
              <w:t>dentifik</w:t>
            </w:r>
            <w:r w:rsidRPr="00054881">
              <w:rPr>
                <w:rFonts w:eastAsia="Times New Roman" w:cstheme="minorHAnsi"/>
                <w:sz w:val="20"/>
                <w:szCs w:val="20"/>
                <w:lang w:eastAsia="en-GB"/>
              </w:rPr>
              <w:t>uju</w:t>
            </w:r>
            <w:r w:rsidR="00B84A79" w:rsidRPr="0005488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kompanije i sa istim skl</w:t>
            </w:r>
            <w:r w:rsidRPr="00054881">
              <w:rPr>
                <w:rFonts w:eastAsia="Times New Roman" w:cstheme="minorHAnsi"/>
                <w:sz w:val="20"/>
                <w:szCs w:val="20"/>
                <w:lang w:eastAsia="en-GB"/>
              </w:rPr>
              <w:t>apaju</w:t>
            </w:r>
            <w:r w:rsidR="00B84A79" w:rsidRPr="0005488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ugovore o korištenju prostorija i laboratorija</w:t>
            </w:r>
            <w:r w:rsidRPr="00054881">
              <w:rPr>
                <w:rFonts w:eastAsia="Times New Roman" w:cstheme="minorHAnsi"/>
                <w:sz w:val="20"/>
                <w:szCs w:val="20"/>
                <w:lang w:eastAsia="en-GB"/>
              </w:rPr>
              <w:t>, kao i drugih kapaciteta koji se mogu koristiti na nastavu i naučno-istraživački i umjetničko-istraživački rad.</w:t>
            </w:r>
          </w:p>
          <w:p w14:paraId="7CD1DAA4" w14:textId="6E0C6497" w:rsidR="00B84A79" w:rsidRPr="00054881" w:rsidRDefault="00B84A79" w:rsidP="00B84A7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5488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Na web stranicama </w:t>
            </w:r>
            <w:r w:rsidR="00054881" w:rsidRPr="00054881">
              <w:rPr>
                <w:rFonts w:eastAsia="Times New Roman" w:cstheme="minorHAnsi"/>
                <w:sz w:val="20"/>
                <w:szCs w:val="20"/>
                <w:lang w:eastAsia="en-GB"/>
              </w:rPr>
              <w:t>fakulteti i univerzitetski studiji navode</w:t>
            </w:r>
            <w:r w:rsidRPr="00054881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kompanije s kojima postoje potpisani ugovori o korištenju prostorija i laboratorija.</w:t>
            </w:r>
          </w:p>
        </w:tc>
      </w:tr>
      <w:tr w:rsidR="00B84A79" w:rsidRPr="00D3680A" w14:paraId="2289F4CA" w14:textId="77777777" w:rsidTr="00FB6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83C613D" w14:textId="5C08EE26" w:rsidR="00B84A79" w:rsidRPr="00D3680A" w:rsidRDefault="00B84A79" w:rsidP="00B84A79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>6.5</w:t>
            </w:r>
          </w:p>
        </w:tc>
        <w:tc>
          <w:tcPr>
            <w:tcW w:w="3881" w:type="dxa"/>
          </w:tcPr>
          <w:p w14:paraId="1F6B4557" w14:textId="5DA51AD1" w:rsidR="00B84A79" w:rsidRPr="00D3680A" w:rsidRDefault="00B84A79" w:rsidP="00B84A7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680A">
              <w:rPr>
                <w:rFonts w:cstheme="minorHAnsi"/>
                <w:sz w:val="20"/>
                <w:szCs w:val="20"/>
              </w:rPr>
              <w:t>Nastaviti sa ulaganjima u istraživačku i stručnu opremu</w:t>
            </w:r>
          </w:p>
        </w:tc>
        <w:tc>
          <w:tcPr>
            <w:tcW w:w="5043" w:type="dxa"/>
          </w:tcPr>
          <w:p w14:paraId="714FEED2" w14:textId="55540E35" w:rsidR="00B84A79" w:rsidRPr="00D3680A" w:rsidRDefault="00054881" w:rsidP="00B84A7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Univerzitet i fakulteti, konstantno i u skladu sa raspoloživim finansijskim sredstvima, vrše ulaganja</w:t>
            </w:r>
            <w:r w:rsidR="00B84A79" w:rsidRPr="00D3680A">
              <w:rPr>
                <w:rFonts w:cstheme="minorHAnsi"/>
                <w:sz w:val="20"/>
                <w:szCs w:val="20"/>
              </w:rPr>
              <w:t xml:space="preserve"> u istraživačku i stručnu opremu.</w:t>
            </w:r>
          </w:p>
        </w:tc>
      </w:tr>
      <w:tr w:rsidR="00B84A79" w:rsidRPr="00D3680A" w14:paraId="16CAF178" w14:textId="77777777" w:rsidTr="00FB6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2B22463" w14:textId="77777777" w:rsidR="00B84A79" w:rsidRPr="00D3680A" w:rsidRDefault="00B84A79" w:rsidP="00B84A79">
            <w:pPr>
              <w:spacing w:line="276" w:lineRule="auto"/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>6.6</w:t>
            </w:r>
          </w:p>
          <w:p w14:paraId="372ADB1C" w14:textId="77777777" w:rsidR="00B84A79" w:rsidRPr="00D3680A" w:rsidRDefault="00B84A79" w:rsidP="00B84A79">
            <w:pPr>
              <w:spacing w:line="276" w:lineRule="auto"/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45B17766" w14:textId="77777777" w:rsidR="00B84A79" w:rsidRPr="00D3680A" w:rsidRDefault="00B84A79" w:rsidP="00B84A79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81" w:type="dxa"/>
          </w:tcPr>
          <w:p w14:paraId="443E5521" w14:textId="24AFC491" w:rsidR="00B84A79" w:rsidRPr="00D3680A" w:rsidRDefault="00B84A79" w:rsidP="00BC345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Nastaviti infrastrukturna ulaganja u kampus, a posebno apelujemo na potrebu za</w:t>
            </w:r>
            <w:r w:rsidR="00BC3451"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rješavanjem prostora za smještaj univerzitetske biblioteke i Fakulteta humanističkih nauka</w:t>
            </w:r>
          </w:p>
        </w:tc>
        <w:tc>
          <w:tcPr>
            <w:tcW w:w="5043" w:type="dxa"/>
          </w:tcPr>
          <w:p w14:paraId="26549AFF" w14:textId="67ED38DC" w:rsidR="00B84A79" w:rsidRPr="00D3680A" w:rsidRDefault="00054881" w:rsidP="00B84A7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Univerzitet i fakulteti, konstantno i u skladu sa raspoloživim finansijskim sredstvima nastavljaju</w:t>
            </w:r>
            <w:r w:rsidR="00B84A79" w:rsidRPr="00D3680A">
              <w:rPr>
                <w:rFonts w:cstheme="minorHAnsi"/>
                <w:sz w:val="20"/>
                <w:szCs w:val="20"/>
              </w:rPr>
              <w:t xml:space="preserve"> </w:t>
            </w:r>
            <w:r w:rsidR="00B84A79"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infrastrukturna ulaganja u kampus</w:t>
            </w:r>
            <w:r>
              <w:t xml:space="preserve">, što je vidljivo. Planiraju se ulaganja u novu zgradu Univerzitetske biblioteke, renovira se tzv. Zajednička zgrada, grade se </w:t>
            </w:r>
            <w:r w:rsidR="001E610F">
              <w:t>moderni sportski tereni sa pratećim objektima, itd.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(</w:t>
            </w:r>
            <w:r w:rsidR="00B84A79"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u vezi sa preporukom 6.1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)</w:t>
            </w:r>
            <w:r w:rsidR="001E610F">
              <w:rPr>
                <w:rFonts w:eastAsia="Times New Roman" w:cstheme="minorHAnsi"/>
                <w:sz w:val="20"/>
                <w:szCs w:val="20"/>
                <w:lang w:eastAsia="en-GB"/>
              </w:rPr>
              <w:t>.</w:t>
            </w:r>
          </w:p>
        </w:tc>
      </w:tr>
      <w:bookmarkEnd w:id="3"/>
      <w:bookmarkEnd w:id="4"/>
    </w:tbl>
    <w:p w14:paraId="73B184DB" w14:textId="77777777" w:rsidR="00976D77" w:rsidRPr="00D3680A" w:rsidRDefault="00976D77" w:rsidP="00976D77">
      <w:pPr>
        <w:spacing w:line="276" w:lineRule="auto"/>
        <w:jc w:val="both"/>
        <w:rPr>
          <w:rStyle w:val="Heading2Char"/>
          <w:rFonts w:asciiTheme="minorHAnsi" w:hAnsiTheme="minorHAnsi" w:cstheme="minorHAnsi"/>
          <w:i/>
          <w:color w:val="auto"/>
          <w:sz w:val="22"/>
          <w:szCs w:val="22"/>
          <w:lang w:val="bs-Latn-BA"/>
        </w:rPr>
      </w:pPr>
    </w:p>
    <w:tbl>
      <w:tblPr>
        <w:tblStyle w:val="ListTable3-Accent5"/>
        <w:tblW w:w="0" w:type="auto"/>
        <w:tblLook w:val="04A0" w:firstRow="1" w:lastRow="0" w:firstColumn="1" w:lastColumn="0" w:noHBand="0" w:noVBand="1"/>
      </w:tblPr>
      <w:tblGrid>
        <w:gridCol w:w="704"/>
        <w:gridCol w:w="3971"/>
        <w:gridCol w:w="4953"/>
      </w:tblGrid>
      <w:tr w:rsidR="00EA42EF" w:rsidRPr="00D3680A" w14:paraId="3BDD6527" w14:textId="77777777" w:rsidTr="004C39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gridSpan w:val="3"/>
          </w:tcPr>
          <w:p w14:paraId="1B8E4442" w14:textId="7E59403D" w:rsidR="00EA42EF" w:rsidRPr="00D3680A" w:rsidRDefault="00B84A79" w:rsidP="004C39F1">
            <w:pPr>
              <w:spacing w:line="276" w:lineRule="auto"/>
              <w:jc w:val="center"/>
              <w:rPr>
                <w:rFonts w:eastAsiaTheme="majorEastAsia" w:cstheme="minorHAnsi"/>
                <w:i/>
                <w:lang w:val="bs-Latn-BA"/>
              </w:rPr>
            </w:pPr>
            <w:bookmarkStart w:id="6" w:name="_Toc151542010"/>
            <w:bookmarkStart w:id="7" w:name="_Toc14081416"/>
            <w:r w:rsidRPr="00D3680A">
              <w:rPr>
                <w:rStyle w:val="Heading2Char"/>
                <w:rFonts w:asciiTheme="minorHAnsi" w:hAnsiTheme="minorHAnsi" w:cstheme="minorHAnsi"/>
                <w:color w:val="auto"/>
                <w:sz w:val="24"/>
                <w:szCs w:val="24"/>
                <w:lang w:val="bs-Latn-BA"/>
              </w:rPr>
              <w:t>Kriterij 7. –</w:t>
            </w:r>
            <w:bookmarkEnd w:id="6"/>
            <w:r w:rsidRPr="00D3680A">
              <w:rPr>
                <w:rStyle w:val="Heading2Char"/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  <w:lang w:val="bs-Latn-BA"/>
              </w:rPr>
              <w:t xml:space="preserve"> </w:t>
            </w:r>
            <w:r w:rsidRPr="00D3680A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  <w:t>Upravljanje informacijama</w:t>
            </w:r>
          </w:p>
        </w:tc>
      </w:tr>
      <w:tr w:rsidR="00AB54F4" w:rsidRPr="00D3680A" w14:paraId="735B23F7" w14:textId="77777777" w:rsidTr="00FB6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77E6674" w14:textId="05AF4886" w:rsidR="00AB54F4" w:rsidRPr="00D3680A" w:rsidRDefault="00AB54F4" w:rsidP="00AB54F4">
            <w:pPr>
              <w:pStyle w:val="NoSpacing"/>
              <w:spacing w:line="276" w:lineRule="auto"/>
              <w:jc w:val="both"/>
              <w:rPr>
                <w:rFonts w:cstheme="minorHAnsi"/>
              </w:rPr>
            </w:pPr>
            <w:r w:rsidRPr="00D3680A">
              <w:rPr>
                <w:rFonts w:cstheme="minorHAnsi"/>
              </w:rPr>
              <w:t xml:space="preserve">Broj </w:t>
            </w:r>
          </w:p>
        </w:tc>
        <w:tc>
          <w:tcPr>
            <w:tcW w:w="3971" w:type="dxa"/>
          </w:tcPr>
          <w:p w14:paraId="072D4F74" w14:textId="67C9BEDA" w:rsidR="00AB54F4" w:rsidRPr="00D3680A" w:rsidRDefault="00AB54F4" w:rsidP="00AB54F4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D3680A">
              <w:rPr>
                <w:rFonts w:cstheme="minorHAnsi"/>
                <w:b/>
                <w:bCs/>
              </w:rPr>
              <w:t>Realizacija preporuka Komisije stručnjaka</w:t>
            </w:r>
          </w:p>
        </w:tc>
        <w:tc>
          <w:tcPr>
            <w:tcW w:w="4953" w:type="dxa"/>
          </w:tcPr>
          <w:p w14:paraId="704DCA69" w14:textId="27F58306" w:rsidR="00AB54F4" w:rsidRPr="00D3680A" w:rsidRDefault="00AB54F4" w:rsidP="00AB54F4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D3680A">
              <w:rPr>
                <w:rFonts w:cstheme="minorHAnsi"/>
                <w:b/>
                <w:bCs/>
              </w:rPr>
              <w:t xml:space="preserve">Poduzete </w:t>
            </w:r>
            <w:r w:rsidR="00054881">
              <w:rPr>
                <w:rFonts w:cstheme="minorHAnsi"/>
                <w:b/>
                <w:bCs/>
              </w:rPr>
              <w:t>a</w:t>
            </w:r>
            <w:r w:rsidRPr="00D3680A">
              <w:rPr>
                <w:rFonts w:cstheme="minorHAnsi"/>
                <w:b/>
                <w:bCs/>
              </w:rPr>
              <w:t>ktivnosti/ stepen realizacije</w:t>
            </w:r>
          </w:p>
        </w:tc>
      </w:tr>
      <w:tr w:rsidR="00B84A79" w:rsidRPr="00D3680A" w14:paraId="2C8C0755" w14:textId="77777777" w:rsidTr="00FB6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A7FA475" w14:textId="168CAEA6" w:rsidR="00B84A79" w:rsidRPr="00D3680A" w:rsidRDefault="00B84A79" w:rsidP="00B84A79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>7.2</w:t>
            </w:r>
          </w:p>
        </w:tc>
        <w:tc>
          <w:tcPr>
            <w:tcW w:w="3971" w:type="dxa"/>
          </w:tcPr>
          <w:p w14:paraId="5DD4DB5E" w14:textId="0C5CF537" w:rsidR="00B84A79" w:rsidRPr="00D3680A" w:rsidRDefault="00B84A79" w:rsidP="00B84A7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U narednom periodu raditi na dobijanju detaljnijih informacija o zapošljavanju svršenih studenata po studijskim programima</w:t>
            </w:r>
          </w:p>
        </w:tc>
        <w:tc>
          <w:tcPr>
            <w:tcW w:w="4953" w:type="dxa"/>
          </w:tcPr>
          <w:p w14:paraId="676390B0" w14:textId="5C6FE93E" w:rsidR="00D1441A" w:rsidRPr="00085D23" w:rsidRDefault="00D1441A" w:rsidP="00085D2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85D2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Realizacija </w:t>
            </w:r>
            <w:r w:rsidR="00085D23" w:rsidRPr="00085D2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ove </w:t>
            </w:r>
            <w:r w:rsidRPr="00085D2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preporuke se vrši najmanje iz mjesečnih biltena Službe za zapošljavanje HNK, dostupnih na: </w:t>
            </w:r>
            <w:hyperlink r:id="rId10" w:history="1">
              <w:r w:rsidRPr="00085D23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eastAsia="en-GB"/>
                </w:rPr>
                <w:t>https://www.szzhnz-k.ba/statistika.php</w:t>
              </w:r>
            </w:hyperlink>
            <w:r w:rsidRPr="00085D2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Na mjesečnom nivou u HNK </w:t>
            </w:r>
            <w:r w:rsidR="00085D23" w:rsidRPr="00085D2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se</w:t>
            </w:r>
            <w:r w:rsidRPr="00085D2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085D2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za svaki studijski program na svakom ciklusu studija</w:t>
            </w:r>
            <w:r w:rsidRPr="00085D2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(izlaznu diplomu, zanimanje, kvalifikaciju...) prati, najmanje, sljedeće:</w:t>
            </w:r>
          </w:p>
          <w:p w14:paraId="0E0BB0C1" w14:textId="77777777" w:rsidR="00085D23" w:rsidRPr="00085D23" w:rsidRDefault="00085D23" w:rsidP="00085D2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85D2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lastRenderedPageBreak/>
              <w:t>Da li se izlazna kvalifikacija/ zanimanje nalazi među najbrojnijim zanimanjima sa najviše nezaposlenih lica</w:t>
            </w:r>
          </w:p>
          <w:p w14:paraId="71F5E730" w14:textId="41D5782D" w:rsidR="00085D23" w:rsidRPr="00085D23" w:rsidRDefault="00085D23" w:rsidP="00085D2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85D2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Da li se izlazna kvalifikacija/ zanimanje nalazi među najbrojnijim zanimanjima u kojima su se lica zaposlila</w:t>
            </w:r>
          </w:p>
          <w:p w14:paraId="4BF7986F" w14:textId="6E6C6FC7" w:rsidR="00085D23" w:rsidRPr="00085D23" w:rsidRDefault="00085D23" w:rsidP="00085D2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85D2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Pregled broja nezaposlenih lica izlazne kvalifikacija/ zanimanja u evidenciji - po najbrojnijim zanimanjima</w:t>
            </w:r>
          </w:p>
          <w:p w14:paraId="286D40BC" w14:textId="77777777" w:rsidR="00B84A79" w:rsidRPr="00085D23" w:rsidRDefault="00085D23" w:rsidP="00085D2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85D2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Pregled broja zaposlenih lica izlazne kvalifikacija/ zanimanja sa evidencije po najbrojnijim zanimanjima</w:t>
            </w:r>
          </w:p>
          <w:p w14:paraId="0259477D" w14:textId="30C63E0A" w:rsidR="00085D23" w:rsidRPr="00FB62BB" w:rsidRDefault="00FB62BB" w:rsidP="00085D2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Usvojena dinamika praćenja:</w:t>
            </w:r>
          </w:p>
          <w:p w14:paraId="5AC4E763" w14:textId="26363CB4" w:rsidR="00085D23" w:rsidRPr="00085D23" w:rsidRDefault="00085D23" w:rsidP="00EA67AC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ind w:left="522" w:hanging="45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D23">
              <w:rPr>
                <w:rFonts w:ascii="Calibri" w:eastAsia="Times New Roman" w:hAnsi="Calibri" w:cs="Calibri"/>
                <w:sz w:val="20"/>
                <w:szCs w:val="20"/>
              </w:rPr>
              <w:t xml:space="preserve">Timovi za kvalitet fakulteta/univerzitetskih studija i voditelji doktorskih studija prvu analizu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su proveli</w:t>
            </w:r>
            <w:r w:rsidRPr="00085D23">
              <w:rPr>
                <w:rFonts w:ascii="Calibri" w:eastAsia="Times New Roman" w:hAnsi="Calibri" w:cs="Calibri"/>
                <w:sz w:val="20"/>
                <w:szCs w:val="20"/>
              </w:rPr>
              <w:t xml:space="preserve"> do 25.2.2025. godine za cjelokupnu 2024 godinu. Kritički osvrt za 2024. godinu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je</w:t>
            </w:r>
            <w:r w:rsidRPr="00085D23">
              <w:rPr>
                <w:rFonts w:ascii="Calibri" w:eastAsia="Times New Roman" w:hAnsi="Calibri" w:cs="Calibri"/>
                <w:sz w:val="20"/>
                <w:szCs w:val="20"/>
              </w:rPr>
              <w:t xml:space="preserve"> napisa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n</w:t>
            </w:r>
            <w:r w:rsidRPr="00085D23">
              <w:rPr>
                <w:rFonts w:ascii="Calibri" w:eastAsia="Times New Roman" w:hAnsi="Calibri" w:cs="Calibri"/>
                <w:sz w:val="20"/>
                <w:szCs w:val="20"/>
              </w:rPr>
              <w:t xml:space="preserve"> jedanput i uzimat će u obzir rezultate u protekloj godini dana. </w:t>
            </w:r>
          </w:p>
          <w:p w14:paraId="0F104337" w14:textId="4B2C0989" w:rsidR="00085D23" w:rsidRPr="00085D23" w:rsidRDefault="00085D23" w:rsidP="00EA67AC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ind w:left="522" w:hanging="45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D23">
              <w:rPr>
                <w:rFonts w:ascii="Calibri" w:eastAsia="Times New Roman" w:hAnsi="Calibri" w:cs="Calibri"/>
                <w:sz w:val="20"/>
                <w:szCs w:val="20"/>
              </w:rPr>
              <w:t xml:space="preserve">Timovi za kvalitet fakulteta/univerzitetskih studija i voditelji doktorskih studija će rezultate prezentovati na sjednici Odbora za kvalitet u junu za mjesece decembar prethodne godine, te januar, februar, mart, april i maj tekuće. </w:t>
            </w:r>
            <w:r w:rsidRPr="00085D2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Nakon popunjavanja tabela, potrebno je napisati kritički osvrt na vrijednosti podataka za mjesece za koje su prikupljeni podaci (1 osvrt na sve mjesece). </w:t>
            </w:r>
          </w:p>
          <w:p w14:paraId="5FB002B1" w14:textId="5882E383" w:rsidR="00085D23" w:rsidRPr="00085D23" w:rsidRDefault="00085D23" w:rsidP="00EA67AC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ind w:left="522" w:hanging="45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D23">
              <w:rPr>
                <w:rFonts w:ascii="Calibri" w:eastAsia="Times New Roman" w:hAnsi="Calibri" w:cs="Calibri"/>
                <w:sz w:val="20"/>
                <w:szCs w:val="20"/>
              </w:rPr>
              <w:t xml:space="preserve">Timovi za kvalitet fakulteta/univerzitetskih studija i voditelji doktorskih studija će rezultate prezentovati na sjednici Odbora za kvalitet u decembru za mjesece juni, juli, august, septembar, oktobar i novembar tekuće godine. </w:t>
            </w:r>
            <w:r w:rsidRPr="00085D2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Nakon popunjavanja tabela, potrebno je napisati kritički osvrt na vrijednosti podataka za mjesece za koje su prikupljeni podaci (1 osvrt na sve mjesece). </w:t>
            </w:r>
          </w:p>
          <w:p w14:paraId="49F08E33" w14:textId="4C7BEC5C" w:rsidR="00085D23" w:rsidRPr="00085D23" w:rsidRDefault="00085D23" w:rsidP="00EA67AC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ind w:left="522" w:hanging="45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85D23">
              <w:rPr>
                <w:rFonts w:ascii="Calibri" w:eastAsia="Times New Roman" w:hAnsi="Calibri" w:cs="Calibri"/>
                <w:sz w:val="20"/>
                <w:szCs w:val="20"/>
              </w:rPr>
              <w:t>Analiza će se istom dinamikom provoditi kontinuirano, a rezultati predstavljati dva puta godišnje: na sjednicama Odbora za kvalitet Univerziteta u junu i decembru.</w:t>
            </w:r>
          </w:p>
        </w:tc>
      </w:tr>
      <w:tr w:rsidR="00B84A79" w:rsidRPr="00D3680A" w14:paraId="6839E845" w14:textId="77777777" w:rsidTr="00FB6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AE58D4E" w14:textId="4A85F07E" w:rsidR="00B84A79" w:rsidRPr="00D3680A" w:rsidRDefault="00B84A79" w:rsidP="00B84A79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lastRenderedPageBreak/>
              <w:t>7.3</w:t>
            </w:r>
          </w:p>
        </w:tc>
        <w:tc>
          <w:tcPr>
            <w:tcW w:w="3971" w:type="dxa"/>
          </w:tcPr>
          <w:p w14:paraId="136AC5E0" w14:textId="73A3CBE8" w:rsidR="00B84A79" w:rsidRPr="00D3680A" w:rsidRDefault="00B84A79" w:rsidP="00B84A7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Kreirati informacionu bazu podataka o kadrovima koje će se koristiti u rektoratu i svim fakultetima Univerziteta</w:t>
            </w:r>
          </w:p>
        </w:tc>
        <w:tc>
          <w:tcPr>
            <w:tcW w:w="4953" w:type="dxa"/>
          </w:tcPr>
          <w:p w14:paraId="0235E25E" w14:textId="7C2ABCD4" w:rsidR="00B84A79" w:rsidRPr="00D3680A" w:rsidRDefault="00B84A79" w:rsidP="00B84A7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Kreira</w:t>
            </w:r>
            <w:r w:rsidR="00D1441A">
              <w:rPr>
                <w:rFonts w:eastAsia="Times New Roman" w:cstheme="minorHAnsi"/>
                <w:sz w:val="20"/>
                <w:szCs w:val="20"/>
                <w:lang w:eastAsia="en-GB"/>
              </w:rPr>
              <w:t>na je</w:t>
            </w: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informacion</w:t>
            </w:r>
            <w:r w:rsidR="00D1441A">
              <w:rPr>
                <w:rFonts w:eastAsia="Times New Roman" w:cstheme="minorHAnsi"/>
                <w:sz w:val="20"/>
                <w:szCs w:val="20"/>
                <w:lang w:eastAsia="en-GB"/>
              </w:rPr>
              <w:t>a</w:t>
            </w: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bazu podataka o kadrovima</w:t>
            </w:r>
            <w:r w:rsidR="00D1441A">
              <w:rPr>
                <w:rFonts w:eastAsia="Times New Roman" w:cstheme="minorHAnsi"/>
                <w:sz w:val="20"/>
                <w:szCs w:val="20"/>
                <w:lang w:eastAsia="en-GB"/>
              </w:rPr>
              <w:t>.</w:t>
            </w:r>
          </w:p>
        </w:tc>
      </w:tr>
    </w:tbl>
    <w:p w14:paraId="20A8851F" w14:textId="77777777" w:rsidR="00B84A79" w:rsidRPr="00D3680A" w:rsidRDefault="00B84A79" w:rsidP="00976D77">
      <w:pPr>
        <w:spacing w:line="276" w:lineRule="auto"/>
        <w:jc w:val="both"/>
        <w:rPr>
          <w:rStyle w:val="fontstyle01"/>
          <w:rFonts w:asciiTheme="minorHAnsi" w:hAnsiTheme="minorHAnsi" w:cstheme="minorHAnsi"/>
          <w:b/>
          <w:bCs/>
        </w:rPr>
      </w:pPr>
    </w:p>
    <w:tbl>
      <w:tblPr>
        <w:tblStyle w:val="ListTable3-Accent5"/>
        <w:tblW w:w="0" w:type="auto"/>
        <w:tblLook w:val="04A0" w:firstRow="1" w:lastRow="0" w:firstColumn="1" w:lastColumn="0" w:noHBand="0" w:noVBand="1"/>
      </w:tblPr>
      <w:tblGrid>
        <w:gridCol w:w="704"/>
        <w:gridCol w:w="3971"/>
        <w:gridCol w:w="4953"/>
      </w:tblGrid>
      <w:tr w:rsidR="00B84A79" w:rsidRPr="00D3680A" w14:paraId="5CEFE344" w14:textId="77777777" w:rsidTr="004C39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gridSpan w:val="3"/>
          </w:tcPr>
          <w:p w14:paraId="43743A5D" w14:textId="3E37BE89" w:rsidR="00B84A79" w:rsidRPr="00D3680A" w:rsidRDefault="00B84A79" w:rsidP="00B84A79">
            <w:pPr>
              <w:spacing w:line="276" w:lineRule="auto"/>
              <w:jc w:val="center"/>
              <w:rPr>
                <w:rFonts w:cstheme="minorHAnsi"/>
                <w:b w:val="0"/>
                <w:bCs w:val="0"/>
                <w:color w:val="auto"/>
              </w:rPr>
            </w:pPr>
            <w:bookmarkStart w:id="8" w:name="_Toc151542011"/>
            <w:r w:rsidRPr="00D3680A">
              <w:rPr>
                <w:rStyle w:val="Heading2Char"/>
                <w:rFonts w:asciiTheme="minorHAnsi" w:hAnsiTheme="minorHAnsi" w:cstheme="minorHAnsi"/>
                <w:color w:val="auto"/>
                <w:sz w:val="24"/>
                <w:szCs w:val="24"/>
                <w:lang w:val="bs-Latn-BA"/>
              </w:rPr>
              <w:t xml:space="preserve">Kriterij 8. </w:t>
            </w:r>
            <w:r w:rsidRPr="00D3680A">
              <w:rPr>
                <w:rStyle w:val="Heading2Char"/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  <w:lang w:val="bs-Latn-BA"/>
              </w:rPr>
              <w:t>–</w:t>
            </w:r>
            <w:bookmarkEnd w:id="8"/>
            <w:r w:rsidRPr="00D3680A">
              <w:rPr>
                <w:rStyle w:val="Heading2Char"/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  <w:lang w:val="bs-Latn-BA"/>
              </w:rPr>
              <w:t xml:space="preserve"> </w:t>
            </w:r>
            <w:r w:rsidRPr="00D3680A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  <w:t>Informisanje javnosti</w:t>
            </w:r>
          </w:p>
        </w:tc>
      </w:tr>
      <w:tr w:rsidR="00AB54F4" w:rsidRPr="00D3680A" w14:paraId="699CABD4" w14:textId="77777777" w:rsidTr="00FB6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9EE8D9A" w14:textId="0AC3FBB0" w:rsidR="00AB54F4" w:rsidRPr="00D3680A" w:rsidRDefault="00AB54F4" w:rsidP="00AB54F4">
            <w:pPr>
              <w:pStyle w:val="NoSpacing"/>
              <w:spacing w:line="276" w:lineRule="auto"/>
              <w:jc w:val="both"/>
              <w:rPr>
                <w:rFonts w:cstheme="minorHAnsi"/>
              </w:rPr>
            </w:pPr>
            <w:r w:rsidRPr="00D3680A">
              <w:rPr>
                <w:rFonts w:cstheme="minorHAnsi"/>
              </w:rPr>
              <w:t xml:space="preserve">Broj </w:t>
            </w:r>
          </w:p>
        </w:tc>
        <w:tc>
          <w:tcPr>
            <w:tcW w:w="3971" w:type="dxa"/>
          </w:tcPr>
          <w:p w14:paraId="4FBB4E59" w14:textId="2E4FAE2E" w:rsidR="00AB54F4" w:rsidRPr="00D3680A" w:rsidRDefault="00AB54F4" w:rsidP="00AB54F4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D3680A">
              <w:rPr>
                <w:rFonts w:cstheme="minorHAnsi"/>
                <w:b/>
                <w:bCs/>
              </w:rPr>
              <w:t>Realizacija preporuka Komisije stručnjaka</w:t>
            </w:r>
          </w:p>
        </w:tc>
        <w:tc>
          <w:tcPr>
            <w:tcW w:w="4953" w:type="dxa"/>
          </w:tcPr>
          <w:p w14:paraId="5FB97A7B" w14:textId="09F5E4AD" w:rsidR="00AB54F4" w:rsidRPr="00D3680A" w:rsidRDefault="00AB54F4" w:rsidP="00AB54F4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D3680A">
              <w:rPr>
                <w:rFonts w:cstheme="minorHAnsi"/>
                <w:b/>
                <w:bCs/>
              </w:rPr>
              <w:t xml:space="preserve">Poduzete </w:t>
            </w:r>
            <w:r w:rsidR="00EA67AC">
              <w:rPr>
                <w:rFonts w:cstheme="minorHAnsi"/>
                <w:b/>
                <w:bCs/>
              </w:rPr>
              <w:t>a</w:t>
            </w:r>
            <w:r w:rsidRPr="00D3680A">
              <w:rPr>
                <w:rFonts w:cstheme="minorHAnsi"/>
                <w:b/>
                <w:bCs/>
              </w:rPr>
              <w:t>ktivnosti/ stepen realizacije</w:t>
            </w:r>
          </w:p>
        </w:tc>
      </w:tr>
      <w:tr w:rsidR="00B84A79" w:rsidRPr="00D3680A" w14:paraId="7A3CB655" w14:textId="77777777" w:rsidTr="00FB6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A78DA7A" w14:textId="51FB5E17" w:rsidR="00B84A79" w:rsidRPr="00D3680A" w:rsidRDefault="00B84A79" w:rsidP="00B84A79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>8.2</w:t>
            </w:r>
          </w:p>
        </w:tc>
        <w:tc>
          <w:tcPr>
            <w:tcW w:w="3971" w:type="dxa"/>
          </w:tcPr>
          <w:p w14:paraId="49625AD4" w14:textId="3F3E721C" w:rsidR="00B84A79" w:rsidRPr="00D3680A" w:rsidRDefault="00B84A79" w:rsidP="00B84A7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Nastaviti aktivnosti na poboljšanju vidljivosti na webometrics rang listi za Bosnu i Hercegovinu</w:t>
            </w:r>
          </w:p>
        </w:tc>
        <w:tc>
          <w:tcPr>
            <w:tcW w:w="4953" w:type="dxa"/>
          </w:tcPr>
          <w:p w14:paraId="5D434F0E" w14:textId="4D288075" w:rsidR="00B84A79" w:rsidRPr="00D3680A" w:rsidRDefault="00B84A79" w:rsidP="00B84A79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Nastav</w:t>
            </w:r>
            <w:r w:rsidR="00085D23">
              <w:rPr>
                <w:rFonts w:eastAsia="Times New Roman" w:cstheme="minorHAnsi"/>
                <w:sz w:val="20"/>
                <w:szCs w:val="20"/>
                <w:lang w:eastAsia="en-GB"/>
              </w:rPr>
              <w:t>ljene su</w:t>
            </w: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aktivnosti na poboljšanju vidljivosti na webometrics rang listi za Bosnu i Hercegovinu</w:t>
            </w:r>
            <w:r w:rsidR="001E610F">
              <w:rPr>
                <w:rFonts w:eastAsia="Times New Roman" w:cstheme="minorHAnsi"/>
                <w:sz w:val="20"/>
                <w:szCs w:val="20"/>
                <w:lang w:eastAsia="en-GB"/>
              </w:rPr>
              <w:t>, i provode se kontinuirano. Ova aktivnost je prepoznata i u nacrtu nove Strategije razvoja Univerziteta.</w:t>
            </w:r>
          </w:p>
        </w:tc>
      </w:tr>
    </w:tbl>
    <w:p w14:paraId="423C8D96" w14:textId="77777777" w:rsidR="00BC3451" w:rsidRDefault="00BC3451" w:rsidP="00976D77">
      <w:pPr>
        <w:spacing w:line="276" w:lineRule="auto"/>
        <w:jc w:val="both"/>
        <w:rPr>
          <w:rStyle w:val="fontstyle01"/>
          <w:rFonts w:asciiTheme="minorHAnsi" w:hAnsiTheme="minorHAnsi" w:cstheme="minorHAnsi"/>
          <w:b/>
          <w:bCs/>
        </w:rPr>
      </w:pPr>
    </w:p>
    <w:tbl>
      <w:tblPr>
        <w:tblStyle w:val="ListTable3-Accent5"/>
        <w:tblW w:w="0" w:type="auto"/>
        <w:tblLook w:val="04A0" w:firstRow="1" w:lastRow="0" w:firstColumn="1" w:lastColumn="0" w:noHBand="0" w:noVBand="1"/>
      </w:tblPr>
      <w:tblGrid>
        <w:gridCol w:w="704"/>
        <w:gridCol w:w="3881"/>
        <w:gridCol w:w="5043"/>
      </w:tblGrid>
      <w:tr w:rsidR="00B84A79" w:rsidRPr="00D3680A" w14:paraId="2551C165" w14:textId="77777777" w:rsidTr="004C39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gridSpan w:val="3"/>
          </w:tcPr>
          <w:p w14:paraId="1E8D1455" w14:textId="76701A3B" w:rsidR="00B84A79" w:rsidRPr="00D3680A" w:rsidRDefault="00B84A79" w:rsidP="00B84A79">
            <w:pPr>
              <w:spacing w:line="276" w:lineRule="auto"/>
              <w:jc w:val="center"/>
              <w:rPr>
                <w:rFonts w:cstheme="minorHAnsi"/>
                <w:b w:val="0"/>
                <w:bCs w:val="0"/>
                <w:color w:val="auto"/>
              </w:rPr>
            </w:pPr>
            <w:r w:rsidRPr="00D3680A">
              <w:rPr>
                <w:rStyle w:val="Heading2Char"/>
                <w:rFonts w:asciiTheme="minorHAnsi" w:hAnsiTheme="minorHAnsi" w:cstheme="minorHAnsi"/>
                <w:color w:val="auto"/>
                <w:sz w:val="24"/>
                <w:szCs w:val="24"/>
                <w:lang w:val="bs-Latn-BA"/>
              </w:rPr>
              <w:lastRenderedPageBreak/>
              <w:t xml:space="preserve">Kriterij 9. </w:t>
            </w:r>
            <w:r w:rsidRPr="00D3680A">
              <w:rPr>
                <w:rStyle w:val="Heading2Char"/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  <w:lang w:val="bs-Latn-BA"/>
              </w:rPr>
              <w:t xml:space="preserve">– </w:t>
            </w:r>
            <w:r w:rsidRPr="00D3680A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  <w:t>Kontinuirano praćenje i periodična revizija programa</w:t>
            </w:r>
          </w:p>
        </w:tc>
      </w:tr>
      <w:tr w:rsidR="00AB54F4" w:rsidRPr="00D3680A" w14:paraId="39CB8C32" w14:textId="77777777" w:rsidTr="00FB6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C75023A" w14:textId="43B1B0DF" w:rsidR="00AB54F4" w:rsidRPr="00D3680A" w:rsidRDefault="00AB54F4" w:rsidP="00AB54F4">
            <w:pPr>
              <w:pStyle w:val="NoSpacing"/>
              <w:spacing w:line="276" w:lineRule="auto"/>
              <w:jc w:val="both"/>
              <w:rPr>
                <w:rFonts w:cstheme="minorHAnsi"/>
              </w:rPr>
            </w:pPr>
            <w:r w:rsidRPr="00D3680A">
              <w:rPr>
                <w:rFonts w:cstheme="minorHAnsi"/>
              </w:rPr>
              <w:t xml:space="preserve">Broj </w:t>
            </w:r>
          </w:p>
        </w:tc>
        <w:tc>
          <w:tcPr>
            <w:tcW w:w="3881" w:type="dxa"/>
          </w:tcPr>
          <w:p w14:paraId="3FE3504C" w14:textId="7E7341C5" w:rsidR="00AB54F4" w:rsidRPr="00D3680A" w:rsidRDefault="00AB54F4" w:rsidP="00AB54F4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D3680A">
              <w:rPr>
                <w:rFonts w:cstheme="minorHAnsi"/>
                <w:b/>
                <w:bCs/>
              </w:rPr>
              <w:t>Realizacija preporuka Komisije stručnjaka</w:t>
            </w:r>
          </w:p>
        </w:tc>
        <w:tc>
          <w:tcPr>
            <w:tcW w:w="5043" w:type="dxa"/>
          </w:tcPr>
          <w:p w14:paraId="0E8C5CAA" w14:textId="25D4E03F" w:rsidR="00AB54F4" w:rsidRPr="00D3680A" w:rsidRDefault="00AB54F4" w:rsidP="00AB54F4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D3680A">
              <w:rPr>
                <w:rFonts w:cstheme="minorHAnsi"/>
                <w:b/>
                <w:bCs/>
              </w:rPr>
              <w:t xml:space="preserve">Poduzete </w:t>
            </w:r>
            <w:r w:rsidR="001E610F">
              <w:rPr>
                <w:rFonts w:cstheme="minorHAnsi"/>
                <w:b/>
                <w:bCs/>
              </w:rPr>
              <w:t>a</w:t>
            </w:r>
            <w:r w:rsidRPr="00D3680A">
              <w:rPr>
                <w:rFonts w:cstheme="minorHAnsi"/>
                <w:b/>
                <w:bCs/>
              </w:rPr>
              <w:t>ktivnosti/ stepen realizacije</w:t>
            </w:r>
          </w:p>
        </w:tc>
      </w:tr>
      <w:tr w:rsidR="00B84A79" w:rsidRPr="00D3680A" w14:paraId="1E612A7B" w14:textId="77777777" w:rsidTr="00FB6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0CE3AF9" w14:textId="778B1FF3" w:rsidR="00B84A79" w:rsidRPr="00D3680A" w:rsidRDefault="00B84A79" w:rsidP="005F6959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>9.2</w:t>
            </w:r>
          </w:p>
        </w:tc>
        <w:tc>
          <w:tcPr>
            <w:tcW w:w="3881" w:type="dxa"/>
          </w:tcPr>
          <w:p w14:paraId="12B93003" w14:textId="28E0EA6B" w:rsidR="00B84A79" w:rsidRPr="00D3680A" w:rsidRDefault="00B84A79" w:rsidP="005F695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Nastaviti razgovore sa nadležnim ministarstvom po pitanju izmjene Zakona o visokom obrazovanju u pravcu omogućavanja organizacije kratkih ciklusa studija i dualnog obrazovanja s ciljem diferenciranja ponude i privlačenja većeg broja studenata</w:t>
            </w:r>
          </w:p>
        </w:tc>
        <w:tc>
          <w:tcPr>
            <w:tcW w:w="5043" w:type="dxa"/>
          </w:tcPr>
          <w:p w14:paraId="6573967D" w14:textId="2F986DA4" w:rsidR="00B84A79" w:rsidRPr="00D3680A" w:rsidRDefault="00B84A79" w:rsidP="005F6959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Nastav</w:t>
            </w:r>
            <w:r w:rsidR="00085D23">
              <w:rPr>
                <w:rFonts w:eastAsia="Times New Roman" w:cstheme="minorHAnsi"/>
                <w:sz w:val="20"/>
                <w:szCs w:val="20"/>
                <w:lang w:eastAsia="en-GB"/>
              </w:rPr>
              <w:t>ljeni su</w:t>
            </w: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085D23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i skoro privedeni kraju </w:t>
            </w: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razgovor</w:t>
            </w:r>
            <w:r w:rsidR="00085D23">
              <w:rPr>
                <w:rFonts w:eastAsia="Times New Roman" w:cstheme="minorHAnsi"/>
                <w:sz w:val="20"/>
                <w:szCs w:val="20"/>
                <w:lang w:eastAsia="en-GB"/>
              </w:rPr>
              <w:t>i</w:t>
            </w: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sa nadležnim ministarstvom po pitanju izmjene Zakona o visokom obrazovanju u pravcu realizacije ove preporuke.</w:t>
            </w:r>
            <w:r w:rsidR="00085D23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Na izmjenama su zajednički radili predstavnici javnih visokoškolskih ustanova u HNK i Ministarsvo obrazovanja, nauke, kulture i sporta HNK.</w:t>
            </w:r>
            <w:r w:rsidR="001E610F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Realizacija dogovrenih izmjena i dopuna Zakona ne ovisi o Univerzitetu.</w:t>
            </w:r>
          </w:p>
        </w:tc>
      </w:tr>
    </w:tbl>
    <w:p w14:paraId="0147243C" w14:textId="77777777" w:rsidR="00B84A79" w:rsidRPr="00D3680A" w:rsidRDefault="00B84A79" w:rsidP="00976D77">
      <w:pPr>
        <w:spacing w:line="276" w:lineRule="auto"/>
        <w:jc w:val="both"/>
        <w:rPr>
          <w:rStyle w:val="fontstyle01"/>
          <w:rFonts w:asciiTheme="minorHAnsi" w:hAnsiTheme="minorHAnsi" w:cstheme="minorHAnsi"/>
          <w:b/>
          <w:bCs/>
        </w:rPr>
      </w:pPr>
    </w:p>
    <w:tbl>
      <w:tblPr>
        <w:tblStyle w:val="ListTable3-Accent5"/>
        <w:tblW w:w="0" w:type="auto"/>
        <w:tblLook w:val="04A0" w:firstRow="1" w:lastRow="0" w:firstColumn="1" w:lastColumn="0" w:noHBand="0" w:noVBand="1"/>
      </w:tblPr>
      <w:tblGrid>
        <w:gridCol w:w="704"/>
        <w:gridCol w:w="3971"/>
        <w:gridCol w:w="4953"/>
      </w:tblGrid>
      <w:tr w:rsidR="00B84A79" w:rsidRPr="00D3680A" w14:paraId="48DEFE3B" w14:textId="77777777" w:rsidTr="004C39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gridSpan w:val="3"/>
          </w:tcPr>
          <w:p w14:paraId="4770AE64" w14:textId="73483F69" w:rsidR="00B84A79" w:rsidRPr="00D3680A" w:rsidRDefault="00B84A79" w:rsidP="00B84A79">
            <w:pPr>
              <w:spacing w:line="276" w:lineRule="auto"/>
              <w:jc w:val="center"/>
              <w:rPr>
                <w:rFonts w:cstheme="minorHAnsi"/>
                <w:b w:val="0"/>
                <w:bCs w:val="0"/>
                <w:color w:val="auto"/>
              </w:rPr>
            </w:pPr>
            <w:r w:rsidRPr="00D3680A">
              <w:rPr>
                <w:rStyle w:val="Heading2Char"/>
                <w:rFonts w:asciiTheme="minorHAnsi" w:hAnsiTheme="minorHAnsi" w:cstheme="minorHAnsi"/>
                <w:color w:val="auto"/>
                <w:sz w:val="24"/>
                <w:szCs w:val="24"/>
                <w:lang w:val="bs-Latn-BA"/>
              </w:rPr>
              <w:t>Kriterij 10. –</w:t>
            </w:r>
            <w:r w:rsidRPr="00D3680A">
              <w:rPr>
                <w:rStyle w:val="Heading2Char"/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  <w:lang w:val="bs-Latn-BA"/>
              </w:rPr>
              <w:t xml:space="preserve"> </w:t>
            </w:r>
            <w:r w:rsidRPr="00D3680A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  <w:t>Periodično vanjsko osiguranje kvaliteta</w:t>
            </w:r>
          </w:p>
        </w:tc>
      </w:tr>
      <w:tr w:rsidR="00AB54F4" w:rsidRPr="00D3680A" w14:paraId="2E56102C" w14:textId="77777777" w:rsidTr="00FB6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DCBF759" w14:textId="0AF6AF01" w:rsidR="00AB54F4" w:rsidRPr="00D3680A" w:rsidRDefault="00AB54F4" w:rsidP="00AB54F4">
            <w:pPr>
              <w:pStyle w:val="NoSpacing"/>
              <w:spacing w:line="276" w:lineRule="auto"/>
              <w:jc w:val="both"/>
              <w:rPr>
                <w:rFonts w:cstheme="minorHAnsi"/>
              </w:rPr>
            </w:pPr>
            <w:r w:rsidRPr="00D3680A">
              <w:rPr>
                <w:rFonts w:cstheme="minorHAnsi"/>
              </w:rPr>
              <w:t xml:space="preserve">Broj </w:t>
            </w:r>
          </w:p>
        </w:tc>
        <w:tc>
          <w:tcPr>
            <w:tcW w:w="3971" w:type="dxa"/>
          </w:tcPr>
          <w:p w14:paraId="04DCE9FA" w14:textId="24D3300D" w:rsidR="00AB54F4" w:rsidRPr="00D3680A" w:rsidRDefault="00AB54F4" w:rsidP="00AB54F4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D3680A">
              <w:rPr>
                <w:rFonts w:cstheme="minorHAnsi"/>
                <w:b/>
                <w:bCs/>
              </w:rPr>
              <w:t>Realizacija preporuka Komisije stručnjaka</w:t>
            </w:r>
          </w:p>
        </w:tc>
        <w:tc>
          <w:tcPr>
            <w:tcW w:w="4953" w:type="dxa"/>
          </w:tcPr>
          <w:p w14:paraId="2A08CABA" w14:textId="05B2F689" w:rsidR="00AB54F4" w:rsidRPr="00D3680A" w:rsidRDefault="00AB54F4" w:rsidP="00AB54F4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D3680A">
              <w:rPr>
                <w:rFonts w:cstheme="minorHAnsi"/>
                <w:b/>
                <w:bCs/>
              </w:rPr>
              <w:t xml:space="preserve">Poduzete </w:t>
            </w:r>
            <w:r w:rsidR="001E610F">
              <w:rPr>
                <w:rFonts w:cstheme="minorHAnsi"/>
                <w:b/>
                <w:bCs/>
              </w:rPr>
              <w:t>a</w:t>
            </w:r>
            <w:r w:rsidRPr="00D3680A">
              <w:rPr>
                <w:rFonts w:cstheme="minorHAnsi"/>
                <w:b/>
                <w:bCs/>
              </w:rPr>
              <w:t>ktivnosti/ stepen realizacije</w:t>
            </w:r>
          </w:p>
        </w:tc>
      </w:tr>
      <w:tr w:rsidR="00B84A79" w:rsidRPr="00D3680A" w14:paraId="3109BD13" w14:textId="77777777" w:rsidTr="00FB62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6B73037" w14:textId="339AC9C2" w:rsidR="00B84A79" w:rsidRPr="00D3680A" w:rsidRDefault="00B84A79" w:rsidP="005F6959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>10.1</w:t>
            </w:r>
          </w:p>
        </w:tc>
        <w:tc>
          <w:tcPr>
            <w:tcW w:w="3971" w:type="dxa"/>
          </w:tcPr>
          <w:p w14:paraId="2CC18BB8" w14:textId="00009C9B" w:rsidR="00B84A79" w:rsidRPr="00D3680A" w:rsidRDefault="00B84A79" w:rsidP="005F6959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U skladu sa izvještajem Komisije stručnjaka izraditi akcioni plan čiju realizaciju treba pratiti svake godine do naredne akreditacije</w:t>
            </w:r>
          </w:p>
        </w:tc>
        <w:tc>
          <w:tcPr>
            <w:tcW w:w="4953" w:type="dxa"/>
          </w:tcPr>
          <w:p w14:paraId="2FDA11E6" w14:textId="77777777" w:rsidR="001E610F" w:rsidRDefault="00B84A79" w:rsidP="005F6959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>Akcioni plan je izrađen</w:t>
            </w:r>
            <w:r w:rsidR="001E610F">
              <w:rPr>
                <w:rFonts w:cstheme="minorHAnsi"/>
                <w:sz w:val="20"/>
                <w:szCs w:val="20"/>
              </w:rPr>
              <w:t>.</w:t>
            </w:r>
          </w:p>
          <w:p w14:paraId="1819CE3D" w14:textId="7AC2C868" w:rsidR="00B84A79" w:rsidRPr="00D3680A" w:rsidRDefault="001E610F" w:rsidP="005F6959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B84A79" w:rsidRPr="00D3680A">
              <w:rPr>
                <w:rFonts w:cstheme="minorHAnsi"/>
                <w:sz w:val="20"/>
                <w:szCs w:val="20"/>
              </w:rPr>
              <w:t xml:space="preserve">ehanizmi praćenja realizacije </w:t>
            </w:r>
            <w:r>
              <w:rPr>
                <w:rFonts w:cstheme="minorHAnsi"/>
                <w:sz w:val="20"/>
                <w:szCs w:val="20"/>
              </w:rPr>
              <w:t>Akcionog plana postoje</w:t>
            </w:r>
            <w:r w:rsidR="00B84A79" w:rsidRPr="00D3680A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84A79" w:rsidRPr="00D3680A" w14:paraId="04F91A18" w14:textId="77777777" w:rsidTr="00FB6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D071943" w14:textId="64D82011" w:rsidR="00B84A79" w:rsidRPr="00D3680A" w:rsidRDefault="00B84A79" w:rsidP="005F6959">
            <w:pPr>
              <w:pStyle w:val="NoSpacing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>10.2</w:t>
            </w:r>
          </w:p>
        </w:tc>
        <w:tc>
          <w:tcPr>
            <w:tcW w:w="3971" w:type="dxa"/>
          </w:tcPr>
          <w:p w14:paraId="74611340" w14:textId="28F11506" w:rsidR="00B84A79" w:rsidRPr="00D3680A" w:rsidRDefault="00B84A79" w:rsidP="005F6959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D3680A">
              <w:rPr>
                <w:rFonts w:eastAsia="Times New Roman" w:cstheme="minorHAnsi"/>
                <w:sz w:val="20"/>
                <w:szCs w:val="20"/>
                <w:lang w:eastAsia="en-GB"/>
              </w:rPr>
              <w:t>Predlažemo da se preduzmu i pokrenu inicijative u smislu propisa koji regulišu pitanje vremenskog perioda na koji se dodjeljuje Akreditacija (sa 4 na 5 godina)</w:t>
            </w:r>
          </w:p>
        </w:tc>
        <w:tc>
          <w:tcPr>
            <w:tcW w:w="4953" w:type="dxa"/>
          </w:tcPr>
          <w:p w14:paraId="4B2C7E61" w14:textId="75F3A2AE" w:rsidR="00B84A79" w:rsidRPr="00085D23" w:rsidRDefault="00B84A79" w:rsidP="005F6959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  <w:r w:rsidRPr="00D3680A">
              <w:rPr>
                <w:rFonts w:cstheme="minorHAnsi"/>
                <w:sz w:val="20"/>
                <w:szCs w:val="20"/>
              </w:rPr>
              <w:t>Podn</w:t>
            </w:r>
            <w:r w:rsidR="00085D23">
              <w:rPr>
                <w:rFonts w:cstheme="minorHAnsi"/>
                <w:sz w:val="20"/>
                <w:szCs w:val="20"/>
              </w:rPr>
              <w:t>esena je</w:t>
            </w:r>
            <w:r w:rsidRPr="00D3680A">
              <w:rPr>
                <w:rFonts w:cstheme="minorHAnsi"/>
                <w:sz w:val="20"/>
                <w:szCs w:val="20"/>
              </w:rPr>
              <w:t xml:space="preserve"> inicijativ</w:t>
            </w:r>
            <w:r w:rsidR="00085D23">
              <w:rPr>
                <w:rFonts w:cstheme="minorHAnsi"/>
                <w:sz w:val="20"/>
                <w:szCs w:val="20"/>
              </w:rPr>
              <w:t>a</w:t>
            </w:r>
            <w:r w:rsidRPr="00D3680A">
              <w:rPr>
                <w:rFonts w:cstheme="minorHAnsi"/>
                <w:sz w:val="20"/>
                <w:szCs w:val="20"/>
              </w:rPr>
              <w:t xml:space="preserve"> za izmjenu Pravilnika o akreditaciji visokoškolskih ustanova i studijskih programa u Hercegovačko-neretvanskom kantonu</w:t>
            </w:r>
            <w:r w:rsidR="00085D23">
              <w:rPr>
                <w:rFonts w:cstheme="minorHAnsi"/>
                <w:sz w:val="20"/>
                <w:szCs w:val="20"/>
              </w:rPr>
              <w:t xml:space="preserve"> u okviru </w:t>
            </w:r>
            <w:r w:rsidR="00085D23" w:rsidRPr="00AF0635">
              <w:rPr>
                <w:rFonts w:cstheme="minorHAnsi"/>
                <w:sz w:val="20"/>
                <w:szCs w:val="20"/>
              </w:rPr>
              <w:t>Prijedloga za unapređenje visokog obrazovanja u HNK:</w:t>
            </w:r>
            <w:r w:rsidR="00085D23">
              <w:rPr>
                <w:rFonts w:cstheme="minorHAnsi"/>
                <w:b/>
                <w:bCs/>
                <w:sz w:val="20"/>
                <w:szCs w:val="20"/>
              </w:rPr>
              <w:t xml:space="preserve"> „</w:t>
            </w:r>
            <w:r w:rsidR="00085D23" w:rsidRPr="00085D23">
              <w:rPr>
                <w:rFonts w:cstheme="minorHAnsi"/>
                <w:sz w:val="20"/>
                <w:szCs w:val="20"/>
              </w:rPr>
              <w:t>Izmjeniti važeći Pravilnik o akreditaciji visokoškolskih ustanova i studijskih programa u Hercegovačko-neretvanskom kantonu u skladu sa preporukama Agencije za razvoj visokog obrazovanja i osiguranje kvaliteta BiH i u ovom ili drugom dokumentu predvidjeti akreditaciju kurseva cjeloživotnog učenja i mikrokvalifikacija</w:t>
            </w:r>
            <w:r w:rsidR="00085D23">
              <w:rPr>
                <w:rFonts w:cstheme="minorHAnsi"/>
                <w:sz w:val="20"/>
                <w:szCs w:val="20"/>
              </w:rPr>
              <w:t>.“</w:t>
            </w:r>
          </w:p>
        </w:tc>
      </w:tr>
      <w:bookmarkEnd w:id="7"/>
    </w:tbl>
    <w:p w14:paraId="34B669E0" w14:textId="77777777" w:rsidR="00976D77" w:rsidRPr="00D3680A" w:rsidRDefault="00976D77" w:rsidP="00976D77">
      <w:pPr>
        <w:pStyle w:val="NoSpacing"/>
        <w:spacing w:line="276" w:lineRule="auto"/>
        <w:jc w:val="both"/>
        <w:rPr>
          <w:rFonts w:eastAsia="Times New Roman" w:cstheme="minorHAnsi"/>
          <w:lang w:eastAsia="en-GB"/>
        </w:rPr>
      </w:pPr>
    </w:p>
    <w:p w14:paraId="38DC5D8B" w14:textId="40712A1C" w:rsidR="009B4ED7" w:rsidRPr="00D3680A" w:rsidRDefault="009B4ED7" w:rsidP="009B4ED7">
      <w:pPr>
        <w:pStyle w:val="NoSpacing"/>
        <w:spacing w:line="276" w:lineRule="auto"/>
        <w:jc w:val="both"/>
        <w:rPr>
          <w:rFonts w:cstheme="minorHAnsi"/>
        </w:rPr>
      </w:pPr>
      <w:r w:rsidRPr="00D3680A">
        <w:rPr>
          <w:rFonts w:cstheme="minorHAnsi"/>
        </w:rPr>
        <w:t>U slučaju potrebe za dodatnim pojašnjenjima, stojimo Vam na raspolaganju.</w:t>
      </w:r>
    </w:p>
    <w:p w14:paraId="3D730450" w14:textId="77777777" w:rsidR="009B4ED7" w:rsidRPr="00D3680A" w:rsidRDefault="009B4ED7" w:rsidP="009B4ED7">
      <w:pPr>
        <w:pStyle w:val="NoSpacing"/>
        <w:spacing w:line="276" w:lineRule="auto"/>
        <w:jc w:val="both"/>
        <w:rPr>
          <w:rFonts w:cstheme="minorHAnsi"/>
        </w:rPr>
      </w:pPr>
    </w:p>
    <w:p w14:paraId="7178A7E9" w14:textId="076ECB12" w:rsidR="009B4ED7" w:rsidRPr="00D3680A" w:rsidRDefault="009B4ED7" w:rsidP="009B4ED7">
      <w:pPr>
        <w:pStyle w:val="NoSpacing"/>
        <w:spacing w:line="276" w:lineRule="auto"/>
        <w:jc w:val="both"/>
        <w:rPr>
          <w:rFonts w:cstheme="minorHAnsi"/>
        </w:rPr>
      </w:pPr>
      <w:r w:rsidRPr="00D3680A">
        <w:rPr>
          <w:rFonts w:cstheme="minorHAnsi"/>
        </w:rPr>
        <w:t>S velikim poštovanjem,</w:t>
      </w:r>
    </w:p>
    <w:bookmarkEnd w:id="1"/>
    <w:p w14:paraId="2113C00C" w14:textId="2A3A6B8F" w:rsidR="0042289C" w:rsidRPr="00551A79" w:rsidRDefault="0042289C" w:rsidP="009B4ED7">
      <w:pPr>
        <w:spacing w:after="160" w:line="276" w:lineRule="auto"/>
        <w:jc w:val="both"/>
        <w:rPr>
          <w:rFonts w:asciiTheme="majorBidi" w:hAnsiTheme="majorBidi" w:cstheme="majorBidi"/>
        </w:rPr>
      </w:pPr>
    </w:p>
    <w:p w14:paraId="13E54F89" w14:textId="77777777" w:rsidR="00423330" w:rsidRPr="00D3680A" w:rsidRDefault="00423330" w:rsidP="009B4ED7">
      <w:pPr>
        <w:tabs>
          <w:tab w:val="left" w:pos="7320"/>
        </w:tabs>
        <w:spacing w:line="276" w:lineRule="auto"/>
        <w:jc w:val="both"/>
        <w:rPr>
          <w:rFonts w:cstheme="minorHAnsi"/>
        </w:rPr>
      </w:pPr>
      <w:r w:rsidRPr="00D3680A">
        <w:rPr>
          <w:rFonts w:cstheme="minorHAnsi"/>
          <w:b/>
        </w:rPr>
        <w:t xml:space="preserve">Dostaviti:                                                                   </w:t>
      </w:r>
      <w:r w:rsidRPr="00D3680A">
        <w:rPr>
          <w:rFonts w:cstheme="minorHAnsi"/>
        </w:rPr>
        <w:t xml:space="preserve">                                                                                </w:t>
      </w:r>
    </w:p>
    <w:p w14:paraId="54778CB4" w14:textId="77777777" w:rsidR="00976D77" w:rsidRPr="00D3680A" w:rsidRDefault="00423330" w:rsidP="009B4ED7">
      <w:pPr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D3680A">
        <w:rPr>
          <w:rFonts w:cstheme="minorHAnsi"/>
        </w:rPr>
        <w:t>Naslovu</w:t>
      </w:r>
    </w:p>
    <w:p w14:paraId="5F28E3CB" w14:textId="4E60BF73" w:rsidR="00423330" w:rsidRPr="00D3680A" w:rsidRDefault="00976D77" w:rsidP="009B4ED7">
      <w:pPr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D3680A">
        <w:rPr>
          <w:rFonts w:cstheme="minorHAnsi"/>
        </w:rPr>
        <w:t xml:space="preserve">Unmo.ba </w:t>
      </w:r>
      <w:r w:rsidR="00423330" w:rsidRPr="00D3680A">
        <w:rPr>
          <w:rFonts w:cstheme="minorHAnsi"/>
        </w:rPr>
        <w:t xml:space="preserve"> </w:t>
      </w:r>
    </w:p>
    <w:p w14:paraId="5003F490" w14:textId="09BF3F4E" w:rsidR="00D3680A" w:rsidRPr="00AF0635" w:rsidRDefault="00423330" w:rsidP="00AF0635">
      <w:pPr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D3680A">
        <w:rPr>
          <w:rFonts w:cstheme="minorHAnsi"/>
        </w:rPr>
        <w:t xml:space="preserve">a/a                                                    </w:t>
      </w:r>
    </w:p>
    <w:p w14:paraId="2C2C8DB9" w14:textId="1348196C" w:rsidR="00423330" w:rsidRPr="00D3680A" w:rsidRDefault="00517D6F" w:rsidP="00D3680A">
      <w:pPr>
        <w:spacing w:line="276" w:lineRule="auto"/>
        <w:ind w:left="5664"/>
        <w:jc w:val="center"/>
        <w:rPr>
          <w:rFonts w:cstheme="minorHAnsi"/>
          <w:b/>
          <w:bCs/>
          <w:sz w:val="24"/>
          <w:szCs w:val="24"/>
        </w:rPr>
      </w:pPr>
      <w:r w:rsidRPr="00D3680A">
        <w:rPr>
          <w:rFonts w:cstheme="minorHAnsi"/>
          <w:b/>
          <w:bCs/>
          <w:sz w:val="24"/>
          <w:szCs w:val="24"/>
        </w:rPr>
        <w:t>REKTORICA</w:t>
      </w:r>
    </w:p>
    <w:p w14:paraId="6F75924A" w14:textId="77777777" w:rsidR="00B84A79" w:rsidRPr="00D3680A" w:rsidRDefault="00B84A79" w:rsidP="00D3680A">
      <w:pPr>
        <w:spacing w:line="276" w:lineRule="auto"/>
        <w:ind w:left="9912"/>
        <w:jc w:val="center"/>
        <w:rPr>
          <w:rFonts w:cstheme="minorHAnsi"/>
          <w:b/>
          <w:bCs/>
          <w:sz w:val="24"/>
          <w:szCs w:val="24"/>
        </w:rPr>
      </w:pPr>
    </w:p>
    <w:p w14:paraId="1D50EC38" w14:textId="47A4AB30" w:rsidR="00423330" w:rsidRPr="00D3680A" w:rsidRDefault="00423330" w:rsidP="00D3680A">
      <w:pPr>
        <w:spacing w:line="276" w:lineRule="auto"/>
        <w:ind w:left="5664"/>
        <w:jc w:val="center"/>
        <w:rPr>
          <w:rFonts w:cstheme="minorHAnsi"/>
          <w:b/>
          <w:bCs/>
          <w:sz w:val="24"/>
          <w:szCs w:val="24"/>
        </w:rPr>
      </w:pPr>
      <w:r w:rsidRPr="00D3680A">
        <w:rPr>
          <w:rFonts w:cstheme="minorHAnsi"/>
          <w:b/>
          <w:bCs/>
          <w:sz w:val="24"/>
          <w:szCs w:val="24"/>
        </w:rPr>
        <w:t>_________________________</w:t>
      </w:r>
    </w:p>
    <w:p w14:paraId="4BB0347E" w14:textId="4F78CC41" w:rsidR="00423330" w:rsidRPr="00551A79" w:rsidRDefault="00423330" w:rsidP="00AF0635">
      <w:pPr>
        <w:spacing w:line="276" w:lineRule="auto"/>
        <w:ind w:left="5664"/>
        <w:jc w:val="center"/>
        <w:rPr>
          <w:rFonts w:asciiTheme="majorBidi" w:hAnsiTheme="majorBidi" w:cstheme="majorBidi"/>
          <w:szCs w:val="28"/>
        </w:rPr>
      </w:pPr>
      <w:r w:rsidRPr="00D3680A">
        <w:rPr>
          <w:rFonts w:cstheme="minorHAnsi"/>
          <w:b/>
          <w:bCs/>
          <w:sz w:val="24"/>
          <w:szCs w:val="24"/>
        </w:rPr>
        <w:t>Prof. dr. Alena Huseinbegović</w:t>
      </w:r>
    </w:p>
    <w:bookmarkEnd w:id="2"/>
    <w:p w14:paraId="028C5862" w14:textId="15989620" w:rsidR="00E85B1E" w:rsidRPr="00551A79" w:rsidRDefault="00E85B1E" w:rsidP="009B4ED7">
      <w:pPr>
        <w:spacing w:line="276" w:lineRule="auto"/>
        <w:rPr>
          <w:rFonts w:asciiTheme="majorBidi" w:hAnsiTheme="majorBidi" w:cstheme="majorBidi"/>
          <w:szCs w:val="28"/>
        </w:rPr>
      </w:pPr>
    </w:p>
    <w:sectPr w:rsidR="00E85B1E" w:rsidRPr="00551A79" w:rsidSect="0052002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1134" w:bottom="1134" w:left="1134" w:header="209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384E6" w14:textId="77777777" w:rsidR="00D058C3" w:rsidRDefault="00D058C3" w:rsidP="001A7E33">
      <w:pPr>
        <w:spacing w:after="0"/>
      </w:pPr>
      <w:r>
        <w:separator/>
      </w:r>
    </w:p>
  </w:endnote>
  <w:endnote w:type="continuationSeparator" w:id="0">
    <w:p w14:paraId="4E5F5830" w14:textId="77777777" w:rsidR="00D058C3" w:rsidRDefault="00D058C3" w:rsidP="001A7E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710"/>
      <w:gridCol w:w="192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619029317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noProof/>
          <w:sz w:val="22"/>
          <w:szCs w:val="22"/>
        </w:rPr>
      </w:sdtEndPr>
      <w:sdtContent>
        <w:tr w:rsidR="00520027" w14:paraId="335C57ED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472C4" w:themeColor="accent1"/>
              </w:tcBorders>
            </w:tcPr>
            <w:p w14:paraId="0CDB7479" w14:textId="11322D89" w:rsidR="00520027" w:rsidRDefault="00520027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472C4" w:themeColor="accent1"/>
              </w:tcBorders>
            </w:tcPr>
            <w:p w14:paraId="5A100352" w14:textId="78A5F197" w:rsidR="00520027" w:rsidRDefault="00520027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 xml:space="preserve"> PAGE    \* MERGEFORMAT </w:instrText>
              </w:r>
              <w:r>
                <w:fldChar w:fldCharType="separate"/>
              </w:r>
              <w:r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tc>
        </w:tr>
      </w:sdtContent>
    </w:sdt>
  </w:tbl>
  <w:p w14:paraId="0C96CEF7" w14:textId="77777777" w:rsidR="001A7E33" w:rsidRPr="00A27278" w:rsidRDefault="001A7E33" w:rsidP="00A27278">
    <w:pPr>
      <w:pStyle w:val="Footer"/>
      <w:pBdr>
        <w:top w:val="single" w:sz="4" w:space="1" w:color="auto"/>
      </w:pBdr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DA48" w14:textId="77777777" w:rsidR="001A7E33" w:rsidRDefault="001A7E33">
    <w:pPr>
      <w:pStyle w:val="Footer"/>
    </w:pPr>
    <w:r>
      <w:rPr>
        <w:noProof/>
        <w:lang w:eastAsia="bs-Latn-BA"/>
      </w:rPr>
      <w:drawing>
        <wp:anchor distT="0" distB="0" distL="114300" distR="114300" simplePos="0" relativeHeight="251662336" behindDoc="0" locked="0" layoutInCell="1" allowOverlap="1" wp14:anchorId="21AD5C70" wp14:editId="12BFE89E">
          <wp:simplePos x="0" y="0"/>
          <wp:positionH relativeFrom="page">
            <wp:posOffset>360045</wp:posOffset>
          </wp:positionH>
          <wp:positionV relativeFrom="page">
            <wp:posOffset>10081260</wp:posOffset>
          </wp:positionV>
          <wp:extent cx="6840000" cy="1800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MO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C84FD" w14:textId="77777777" w:rsidR="00D058C3" w:rsidRDefault="00D058C3" w:rsidP="001A7E33">
      <w:pPr>
        <w:spacing w:after="0"/>
      </w:pPr>
      <w:bookmarkStart w:id="0" w:name="_Hlk477517914"/>
      <w:bookmarkEnd w:id="0"/>
      <w:r>
        <w:separator/>
      </w:r>
    </w:p>
  </w:footnote>
  <w:footnote w:type="continuationSeparator" w:id="0">
    <w:p w14:paraId="51273EE9" w14:textId="77777777" w:rsidR="00D058C3" w:rsidRDefault="00D058C3" w:rsidP="001A7E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9391F" w14:textId="77777777" w:rsidR="001A7E33" w:rsidRDefault="001A7E33">
    <w:pPr>
      <w:pStyle w:val="Header"/>
    </w:pPr>
    <w:r>
      <w:rPr>
        <w:noProof/>
        <w:lang w:eastAsia="bs-Latn-BA"/>
      </w:rPr>
      <w:drawing>
        <wp:anchor distT="0" distB="0" distL="114300" distR="114300" simplePos="0" relativeHeight="251658240" behindDoc="0" locked="0" layoutInCell="1" allowOverlap="1" wp14:anchorId="4878D9C6" wp14:editId="5F474A22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840000" cy="982800"/>
          <wp:effectExtent l="0" t="0" r="0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9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032B" w14:textId="77777777" w:rsidR="001A7E33" w:rsidRDefault="001A7E33">
    <w:pPr>
      <w:pStyle w:val="Header"/>
    </w:pPr>
    <w:r>
      <w:rPr>
        <w:noProof/>
        <w:lang w:eastAsia="bs-Latn-BA"/>
      </w:rPr>
      <w:drawing>
        <wp:anchor distT="0" distB="0" distL="114300" distR="114300" simplePos="0" relativeHeight="251661312" behindDoc="0" locked="0" layoutInCell="1" allowOverlap="1" wp14:anchorId="4CF3E5F3" wp14:editId="43C96ED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840000" cy="982800"/>
          <wp:effectExtent l="0" t="0" r="0" b="825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9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D0CA9"/>
    <w:multiLevelType w:val="hybridMultilevel"/>
    <w:tmpl w:val="330A94B8"/>
    <w:lvl w:ilvl="0" w:tplc="78A8597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D018C"/>
    <w:multiLevelType w:val="hybridMultilevel"/>
    <w:tmpl w:val="994A585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C1338"/>
    <w:multiLevelType w:val="hybridMultilevel"/>
    <w:tmpl w:val="BF688FB4"/>
    <w:lvl w:ilvl="0" w:tplc="0810B5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03133"/>
    <w:multiLevelType w:val="hybridMultilevel"/>
    <w:tmpl w:val="50AEB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05DCA"/>
    <w:multiLevelType w:val="hybridMultilevel"/>
    <w:tmpl w:val="FBD84992"/>
    <w:lvl w:ilvl="0" w:tplc="E1C84D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B152B"/>
    <w:multiLevelType w:val="hybridMultilevel"/>
    <w:tmpl w:val="47F84970"/>
    <w:lvl w:ilvl="0" w:tplc="E3B884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D732E"/>
    <w:multiLevelType w:val="hybridMultilevel"/>
    <w:tmpl w:val="B57AB964"/>
    <w:lvl w:ilvl="0" w:tplc="BD18DD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33738"/>
    <w:multiLevelType w:val="hybridMultilevel"/>
    <w:tmpl w:val="85F203A2"/>
    <w:lvl w:ilvl="0" w:tplc="5F8855AE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61EBA"/>
    <w:multiLevelType w:val="hybridMultilevel"/>
    <w:tmpl w:val="C3BEE3EE"/>
    <w:lvl w:ilvl="0" w:tplc="EF2881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E7EDD"/>
    <w:multiLevelType w:val="multilevel"/>
    <w:tmpl w:val="E68AF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251073C"/>
    <w:multiLevelType w:val="hybridMultilevel"/>
    <w:tmpl w:val="5EA09046"/>
    <w:lvl w:ilvl="0" w:tplc="06A2BC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55494"/>
    <w:multiLevelType w:val="hybridMultilevel"/>
    <w:tmpl w:val="585E887A"/>
    <w:lvl w:ilvl="0" w:tplc="00DAFC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B114B"/>
    <w:multiLevelType w:val="hybridMultilevel"/>
    <w:tmpl w:val="174E61E0"/>
    <w:lvl w:ilvl="0" w:tplc="8FDC87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F698E"/>
    <w:multiLevelType w:val="hybridMultilevel"/>
    <w:tmpl w:val="91E69F4C"/>
    <w:lvl w:ilvl="0" w:tplc="7CC891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167C8"/>
    <w:multiLevelType w:val="hybridMultilevel"/>
    <w:tmpl w:val="74123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A6B69"/>
    <w:multiLevelType w:val="hybridMultilevel"/>
    <w:tmpl w:val="0B38DE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178E6"/>
    <w:multiLevelType w:val="hybridMultilevel"/>
    <w:tmpl w:val="B82CF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B4563"/>
    <w:multiLevelType w:val="hybridMultilevel"/>
    <w:tmpl w:val="5FB04B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50662"/>
    <w:multiLevelType w:val="hybridMultilevel"/>
    <w:tmpl w:val="33A6CE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14DA9"/>
    <w:multiLevelType w:val="hybridMultilevel"/>
    <w:tmpl w:val="94BEDA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E3F8A"/>
    <w:multiLevelType w:val="hybridMultilevel"/>
    <w:tmpl w:val="265ABA0C"/>
    <w:lvl w:ilvl="0" w:tplc="05FCEE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B22B9"/>
    <w:multiLevelType w:val="hybridMultilevel"/>
    <w:tmpl w:val="265AB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853139">
    <w:abstractNumId w:val="7"/>
  </w:num>
  <w:num w:numId="2" w16cid:durableId="1516532262">
    <w:abstractNumId w:val="0"/>
  </w:num>
  <w:num w:numId="3" w16cid:durableId="1259407552">
    <w:abstractNumId w:val="1"/>
  </w:num>
  <w:num w:numId="4" w16cid:durableId="1234271149">
    <w:abstractNumId w:val="16"/>
  </w:num>
  <w:num w:numId="5" w16cid:durableId="11686395">
    <w:abstractNumId w:val="17"/>
  </w:num>
  <w:num w:numId="6" w16cid:durableId="1441679916">
    <w:abstractNumId w:val="12"/>
  </w:num>
  <w:num w:numId="7" w16cid:durableId="1630087190">
    <w:abstractNumId w:val="2"/>
  </w:num>
  <w:num w:numId="8" w16cid:durableId="1662613156">
    <w:abstractNumId w:val="9"/>
  </w:num>
  <w:num w:numId="9" w16cid:durableId="1635796882">
    <w:abstractNumId w:val="20"/>
  </w:num>
  <w:num w:numId="10" w16cid:durableId="1422215349">
    <w:abstractNumId w:val="4"/>
  </w:num>
  <w:num w:numId="11" w16cid:durableId="1718552716">
    <w:abstractNumId w:val="18"/>
  </w:num>
  <w:num w:numId="12" w16cid:durableId="1534071259">
    <w:abstractNumId w:val="3"/>
  </w:num>
  <w:num w:numId="13" w16cid:durableId="575093476">
    <w:abstractNumId w:val="15"/>
  </w:num>
  <w:num w:numId="14" w16cid:durableId="12921150">
    <w:abstractNumId w:val="14"/>
  </w:num>
  <w:num w:numId="15" w16cid:durableId="1577126895">
    <w:abstractNumId w:val="21"/>
  </w:num>
  <w:num w:numId="16" w16cid:durableId="1788043649">
    <w:abstractNumId w:val="6"/>
  </w:num>
  <w:num w:numId="17" w16cid:durableId="353119854">
    <w:abstractNumId w:val="8"/>
  </w:num>
  <w:num w:numId="18" w16cid:durableId="532577197">
    <w:abstractNumId w:val="11"/>
  </w:num>
  <w:num w:numId="19" w16cid:durableId="1506239093">
    <w:abstractNumId w:val="13"/>
  </w:num>
  <w:num w:numId="20" w16cid:durableId="1360545346">
    <w:abstractNumId w:val="10"/>
  </w:num>
  <w:num w:numId="21" w16cid:durableId="46728918">
    <w:abstractNumId w:val="5"/>
  </w:num>
  <w:num w:numId="22" w16cid:durableId="13186568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C41"/>
    <w:rsid w:val="000118BD"/>
    <w:rsid w:val="000145EE"/>
    <w:rsid w:val="000222DE"/>
    <w:rsid w:val="00044FAF"/>
    <w:rsid w:val="00054881"/>
    <w:rsid w:val="0005497D"/>
    <w:rsid w:val="000755C4"/>
    <w:rsid w:val="00085D23"/>
    <w:rsid w:val="000B4053"/>
    <w:rsid w:val="000B65BC"/>
    <w:rsid w:val="000F2A16"/>
    <w:rsid w:val="000F50BD"/>
    <w:rsid w:val="00105787"/>
    <w:rsid w:val="00111833"/>
    <w:rsid w:val="00117872"/>
    <w:rsid w:val="001424D8"/>
    <w:rsid w:val="001562D9"/>
    <w:rsid w:val="00165A13"/>
    <w:rsid w:val="00167B18"/>
    <w:rsid w:val="00171E3A"/>
    <w:rsid w:val="00186377"/>
    <w:rsid w:val="0019382A"/>
    <w:rsid w:val="0019457E"/>
    <w:rsid w:val="001A4BA1"/>
    <w:rsid w:val="001A7E33"/>
    <w:rsid w:val="001E27C2"/>
    <w:rsid w:val="001E610F"/>
    <w:rsid w:val="002021FA"/>
    <w:rsid w:val="00202C2D"/>
    <w:rsid w:val="00221271"/>
    <w:rsid w:val="00222F8C"/>
    <w:rsid w:val="002374D8"/>
    <w:rsid w:val="00245665"/>
    <w:rsid w:val="0029580A"/>
    <w:rsid w:val="002C18E1"/>
    <w:rsid w:val="002C1B6B"/>
    <w:rsid w:val="002C43C0"/>
    <w:rsid w:val="002D0405"/>
    <w:rsid w:val="002E68BA"/>
    <w:rsid w:val="002F1005"/>
    <w:rsid w:val="00307279"/>
    <w:rsid w:val="00314BA4"/>
    <w:rsid w:val="00321636"/>
    <w:rsid w:val="00331BE1"/>
    <w:rsid w:val="00335A86"/>
    <w:rsid w:val="003434CB"/>
    <w:rsid w:val="00352E24"/>
    <w:rsid w:val="00362F2A"/>
    <w:rsid w:val="00367830"/>
    <w:rsid w:val="00370B31"/>
    <w:rsid w:val="003741B2"/>
    <w:rsid w:val="003813C5"/>
    <w:rsid w:val="003860F2"/>
    <w:rsid w:val="00390F01"/>
    <w:rsid w:val="003945DC"/>
    <w:rsid w:val="003A549D"/>
    <w:rsid w:val="004007A7"/>
    <w:rsid w:val="0040619C"/>
    <w:rsid w:val="004072C3"/>
    <w:rsid w:val="00410E0F"/>
    <w:rsid w:val="004146AD"/>
    <w:rsid w:val="0042289C"/>
    <w:rsid w:val="00422A36"/>
    <w:rsid w:val="00423330"/>
    <w:rsid w:val="00432878"/>
    <w:rsid w:val="00432F7E"/>
    <w:rsid w:val="00435C17"/>
    <w:rsid w:val="0043666E"/>
    <w:rsid w:val="00441965"/>
    <w:rsid w:val="0046760E"/>
    <w:rsid w:val="004836C7"/>
    <w:rsid w:val="004B00A1"/>
    <w:rsid w:val="004B138D"/>
    <w:rsid w:val="004C5D21"/>
    <w:rsid w:val="004D1428"/>
    <w:rsid w:val="004E2025"/>
    <w:rsid w:val="004E3828"/>
    <w:rsid w:val="004E4394"/>
    <w:rsid w:val="004F3017"/>
    <w:rsid w:val="00514923"/>
    <w:rsid w:val="00517D6F"/>
    <w:rsid w:val="00520027"/>
    <w:rsid w:val="0053068C"/>
    <w:rsid w:val="005429B6"/>
    <w:rsid w:val="00551A79"/>
    <w:rsid w:val="00552874"/>
    <w:rsid w:val="00556FF0"/>
    <w:rsid w:val="0056315A"/>
    <w:rsid w:val="00564744"/>
    <w:rsid w:val="005701F9"/>
    <w:rsid w:val="00572D00"/>
    <w:rsid w:val="005819A9"/>
    <w:rsid w:val="00583C4C"/>
    <w:rsid w:val="00584D3E"/>
    <w:rsid w:val="00592816"/>
    <w:rsid w:val="00592B73"/>
    <w:rsid w:val="005A77EE"/>
    <w:rsid w:val="005B1F71"/>
    <w:rsid w:val="005F6959"/>
    <w:rsid w:val="00620B36"/>
    <w:rsid w:val="006538E8"/>
    <w:rsid w:val="00654278"/>
    <w:rsid w:val="006653DA"/>
    <w:rsid w:val="00680B69"/>
    <w:rsid w:val="006B6DAE"/>
    <w:rsid w:val="006D26D4"/>
    <w:rsid w:val="006D27E5"/>
    <w:rsid w:val="006F5E2C"/>
    <w:rsid w:val="006F72FA"/>
    <w:rsid w:val="007014EA"/>
    <w:rsid w:val="00710B91"/>
    <w:rsid w:val="00715CFC"/>
    <w:rsid w:val="007201B3"/>
    <w:rsid w:val="0072393D"/>
    <w:rsid w:val="0073204D"/>
    <w:rsid w:val="00745C15"/>
    <w:rsid w:val="0075090B"/>
    <w:rsid w:val="00754933"/>
    <w:rsid w:val="00754E97"/>
    <w:rsid w:val="007627A8"/>
    <w:rsid w:val="00767232"/>
    <w:rsid w:val="00772C44"/>
    <w:rsid w:val="00777434"/>
    <w:rsid w:val="007846AB"/>
    <w:rsid w:val="007B19BE"/>
    <w:rsid w:val="007F1B33"/>
    <w:rsid w:val="007F58B1"/>
    <w:rsid w:val="00806FAF"/>
    <w:rsid w:val="00821BED"/>
    <w:rsid w:val="00822E0E"/>
    <w:rsid w:val="00866A75"/>
    <w:rsid w:val="008672B8"/>
    <w:rsid w:val="00870528"/>
    <w:rsid w:val="00870EDD"/>
    <w:rsid w:val="00871C2D"/>
    <w:rsid w:val="008725E5"/>
    <w:rsid w:val="00873B1D"/>
    <w:rsid w:val="008A4E5E"/>
    <w:rsid w:val="008A7122"/>
    <w:rsid w:val="008B046D"/>
    <w:rsid w:val="008B1DCD"/>
    <w:rsid w:val="008B4E2F"/>
    <w:rsid w:val="008B551E"/>
    <w:rsid w:val="008E0E60"/>
    <w:rsid w:val="008E2022"/>
    <w:rsid w:val="008E2B65"/>
    <w:rsid w:val="00902D96"/>
    <w:rsid w:val="00923C1D"/>
    <w:rsid w:val="00925525"/>
    <w:rsid w:val="00953C65"/>
    <w:rsid w:val="009616A2"/>
    <w:rsid w:val="00976D77"/>
    <w:rsid w:val="00977EC4"/>
    <w:rsid w:val="00980EB8"/>
    <w:rsid w:val="00987E16"/>
    <w:rsid w:val="009A1FE9"/>
    <w:rsid w:val="009A6F1E"/>
    <w:rsid w:val="009B0FD8"/>
    <w:rsid w:val="009B4ED7"/>
    <w:rsid w:val="009B5157"/>
    <w:rsid w:val="009D627D"/>
    <w:rsid w:val="00A014C7"/>
    <w:rsid w:val="00A02C5F"/>
    <w:rsid w:val="00A11820"/>
    <w:rsid w:val="00A2161C"/>
    <w:rsid w:val="00A2604F"/>
    <w:rsid w:val="00A27278"/>
    <w:rsid w:val="00A55528"/>
    <w:rsid w:val="00A634C2"/>
    <w:rsid w:val="00A727C4"/>
    <w:rsid w:val="00A746B3"/>
    <w:rsid w:val="00A77D3D"/>
    <w:rsid w:val="00A95DBC"/>
    <w:rsid w:val="00AA41AE"/>
    <w:rsid w:val="00AB54F4"/>
    <w:rsid w:val="00AF0635"/>
    <w:rsid w:val="00B35F74"/>
    <w:rsid w:val="00B36B56"/>
    <w:rsid w:val="00B61D95"/>
    <w:rsid w:val="00B679B8"/>
    <w:rsid w:val="00B84A79"/>
    <w:rsid w:val="00B862E2"/>
    <w:rsid w:val="00B96CF2"/>
    <w:rsid w:val="00BA6E5F"/>
    <w:rsid w:val="00BC2B90"/>
    <w:rsid w:val="00BC3451"/>
    <w:rsid w:val="00BC3CCE"/>
    <w:rsid w:val="00BD1074"/>
    <w:rsid w:val="00BE3759"/>
    <w:rsid w:val="00BE5BB8"/>
    <w:rsid w:val="00BF197D"/>
    <w:rsid w:val="00BF33B2"/>
    <w:rsid w:val="00C17221"/>
    <w:rsid w:val="00C3004A"/>
    <w:rsid w:val="00C6204A"/>
    <w:rsid w:val="00C665B9"/>
    <w:rsid w:val="00C756FB"/>
    <w:rsid w:val="00C825F2"/>
    <w:rsid w:val="00C8478E"/>
    <w:rsid w:val="00C86A21"/>
    <w:rsid w:val="00CA4367"/>
    <w:rsid w:val="00CB5789"/>
    <w:rsid w:val="00CD2979"/>
    <w:rsid w:val="00CE05B0"/>
    <w:rsid w:val="00CE2C41"/>
    <w:rsid w:val="00CF14A9"/>
    <w:rsid w:val="00D058C3"/>
    <w:rsid w:val="00D11A01"/>
    <w:rsid w:val="00D1441A"/>
    <w:rsid w:val="00D14CFA"/>
    <w:rsid w:val="00D1737E"/>
    <w:rsid w:val="00D33384"/>
    <w:rsid w:val="00D3680A"/>
    <w:rsid w:val="00D85C26"/>
    <w:rsid w:val="00DA7795"/>
    <w:rsid w:val="00DB7DD9"/>
    <w:rsid w:val="00DD5ABC"/>
    <w:rsid w:val="00DE6F63"/>
    <w:rsid w:val="00DF01E0"/>
    <w:rsid w:val="00E006F2"/>
    <w:rsid w:val="00E0380B"/>
    <w:rsid w:val="00E33DFC"/>
    <w:rsid w:val="00E57C1E"/>
    <w:rsid w:val="00E84F00"/>
    <w:rsid w:val="00E85B1E"/>
    <w:rsid w:val="00EA42EF"/>
    <w:rsid w:val="00EA67AC"/>
    <w:rsid w:val="00EB3DD5"/>
    <w:rsid w:val="00EC5356"/>
    <w:rsid w:val="00EC6352"/>
    <w:rsid w:val="00EE2FA3"/>
    <w:rsid w:val="00EF1A35"/>
    <w:rsid w:val="00F14426"/>
    <w:rsid w:val="00F21962"/>
    <w:rsid w:val="00F24BCE"/>
    <w:rsid w:val="00F71B97"/>
    <w:rsid w:val="00F81073"/>
    <w:rsid w:val="00F82290"/>
    <w:rsid w:val="00FA5571"/>
    <w:rsid w:val="00FA6920"/>
    <w:rsid w:val="00FB62BB"/>
    <w:rsid w:val="00FC562E"/>
    <w:rsid w:val="00FD6A23"/>
    <w:rsid w:val="00FE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55331"/>
  <w15:chartTrackingRefBased/>
  <w15:docId w15:val="{EB3162BB-8A65-4F3C-A4D1-A7AB8F9C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C41"/>
    <w:pPr>
      <w:spacing w:after="60" w:line="240" w:lineRule="auto"/>
    </w:pPr>
    <w:rPr>
      <w:lang w:val="hr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E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D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E3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A7E33"/>
  </w:style>
  <w:style w:type="paragraph" w:styleId="Footer">
    <w:name w:val="footer"/>
    <w:basedOn w:val="Normal"/>
    <w:link w:val="FooterChar"/>
    <w:uiPriority w:val="99"/>
    <w:unhideWhenUsed/>
    <w:rsid w:val="001A7E3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A7E33"/>
  </w:style>
  <w:style w:type="paragraph" w:styleId="BalloonText">
    <w:name w:val="Balloon Text"/>
    <w:basedOn w:val="Normal"/>
    <w:link w:val="BalloonTextChar"/>
    <w:uiPriority w:val="99"/>
    <w:semiHidden/>
    <w:unhideWhenUsed/>
    <w:rsid w:val="003A549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49D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631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nsolas" w:hAnsi="Consolas"/>
      <w:sz w:val="20"/>
      <w:szCs w:val="20"/>
      <w:lang w:val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315A"/>
    <w:rPr>
      <w:rFonts w:ascii="Consolas" w:hAnsi="Consolas"/>
      <w:sz w:val="20"/>
      <w:szCs w:val="20"/>
      <w:lang w:val="it-IT"/>
    </w:rPr>
  </w:style>
  <w:style w:type="character" w:styleId="Hyperlink">
    <w:name w:val="Hyperlink"/>
    <w:basedOn w:val="DefaultParagraphFont"/>
    <w:uiPriority w:val="99"/>
    <w:unhideWhenUsed/>
    <w:rsid w:val="005631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15A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CD29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ListParagraph">
    <w:name w:val="List Paragraph"/>
    <w:basedOn w:val="Normal"/>
    <w:uiPriority w:val="34"/>
    <w:qFormat/>
    <w:rsid w:val="008B551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E2C41"/>
    <w:pPr>
      <w:spacing w:after="0" w:line="240" w:lineRule="auto"/>
    </w:pPr>
  </w:style>
  <w:style w:type="paragraph" w:customStyle="1" w:styleId="Normal1">
    <w:name w:val="Normal1"/>
    <w:basedOn w:val="Normal"/>
    <w:rsid w:val="009B51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2B9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BC2B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2B90"/>
    <w:rPr>
      <w:vertAlign w:val="superscript"/>
    </w:rPr>
  </w:style>
  <w:style w:type="character" w:customStyle="1" w:styleId="NoSpacingChar">
    <w:name w:val="No Spacing Char"/>
    <w:link w:val="NoSpacing"/>
    <w:uiPriority w:val="1"/>
    <w:qFormat/>
    <w:locked/>
    <w:rsid w:val="00171E3A"/>
  </w:style>
  <w:style w:type="character" w:customStyle="1" w:styleId="Heading1Char">
    <w:name w:val="Heading 1 Char"/>
    <w:basedOn w:val="DefaultParagraphFont"/>
    <w:link w:val="Heading1"/>
    <w:uiPriority w:val="9"/>
    <w:rsid w:val="00171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GridTable1Light1">
    <w:name w:val="Grid Table 1 Light1"/>
    <w:basedOn w:val="TableNormal"/>
    <w:uiPriority w:val="46"/>
    <w:rsid w:val="00976D7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976D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BA"/>
    </w:rPr>
  </w:style>
  <w:style w:type="character" w:customStyle="1" w:styleId="fontstyle01">
    <w:name w:val="fontstyle01"/>
    <w:basedOn w:val="DefaultParagraphFont"/>
    <w:rsid w:val="00976D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551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362F2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KSHNK@GMAIL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zzhnz-k.ba/statistika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f.unmo.ba/studij/pedagosko-psiholosko-didakticko-metodicko-obrazovanje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jla.jahic\Documents\Custom%20Office%20Templates\Memorandum%20UNMO-NOVI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BFE27-862F-4EEA-8734-C12D84D14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UNMO-NOVI 2018</Template>
  <TotalTime>4</TotalTime>
  <Pages>6</Pages>
  <Words>2316</Words>
  <Characters>13204</Characters>
  <Application>Microsoft Office Word</Application>
  <DocSecurity>0</DocSecurity>
  <Lines>110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Ejla Jahić</dc:creator>
  <cp:keywords/>
  <dc:description/>
  <cp:lastModifiedBy>Alim Abazović</cp:lastModifiedBy>
  <cp:revision>7</cp:revision>
  <cp:lastPrinted>2020-06-29T10:29:00Z</cp:lastPrinted>
  <dcterms:created xsi:type="dcterms:W3CDTF">2025-04-16T08:45:00Z</dcterms:created>
  <dcterms:modified xsi:type="dcterms:W3CDTF">2025-04-17T07:32:00Z</dcterms:modified>
</cp:coreProperties>
</file>